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81" w:rsidRDefault="00D0241A" w:rsidP="00E86481">
      <w:pPr>
        <w:spacing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Ata de número 14</w:t>
      </w:r>
      <w:r w:rsidR="002426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da reunião </w:t>
      </w:r>
      <w:r w:rsidRPr="00E9207F">
        <w:rPr>
          <w:rFonts w:ascii="Times New Roman" w:hAnsi="Times New Roman" w:cs="Times New Roman"/>
          <w:sz w:val="24"/>
          <w:szCs w:val="24"/>
        </w:rPr>
        <w:t xml:space="preserve">ordinária do Conselho Municipal de </w:t>
      </w:r>
      <w:r w:rsidR="00242694">
        <w:rPr>
          <w:rFonts w:ascii="Times New Roman" w:hAnsi="Times New Roman" w:cs="Times New Roman"/>
          <w:sz w:val="24"/>
          <w:szCs w:val="24"/>
        </w:rPr>
        <w:t>Saúde de Lagoa Grande-MG. Aos 19</w:t>
      </w:r>
      <w:r w:rsidRPr="00E9207F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242694">
        <w:rPr>
          <w:rFonts w:ascii="Times New Roman" w:hAnsi="Times New Roman" w:cs="Times New Roman"/>
          <w:sz w:val="24"/>
          <w:szCs w:val="24"/>
        </w:rPr>
        <w:t>Novem</w:t>
      </w:r>
      <w:r>
        <w:rPr>
          <w:rFonts w:ascii="Times New Roman" w:hAnsi="Times New Roman" w:cs="Times New Roman"/>
          <w:sz w:val="24"/>
          <w:szCs w:val="24"/>
        </w:rPr>
        <w:t>bro</w:t>
      </w:r>
      <w:r w:rsidRPr="00E9207F">
        <w:rPr>
          <w:rFonts w:ascii="Times New Roman" w:hAnsi="Times New Roman" w:cs="Times New Roman"/>
          <w:sz w:val="24"/>
          <w:szCs w:val="24"/>
        </w:rPr>
        <w:t xml:space="preserve"> de 2015 reuniram-se os membros do Conselho Municipal de Saúde, na sala de reuniões da Secretaria Municipal de Saúde, situada a Avenida Santos Du</w:t>
      </w:r>
      <w:r>
        <w:rPr>
          <w:rFonts w:ascii="Times New Roman" w:hAnsi="Times New Roman" w:cs="Times New Roman"/>
          <w:sz w:val="24"/>
          <w:szCs w:val="24"/>
        </w:rPr>
        <w:t>mont, 632, Bairro Planalto as 13</w:t>
      </w:r>
      <w:r w:rsidRPr="00E9207F">
        <w:rPr>
          <w:rFonts w:ascii="Times New Roman" w:hAnsi="Times New Roman" w:cs="Times New Roman"/>
          <w:sz w:val="24"/>
          <w:szCs w:val="24"/>
        </w:rPr>
        <w:t xml:space="preserve">h00min. A reunião é presidida pela presidente </w:t>
      </w:r>
      <w:proofErr w:type="spellStart"/>
      <w:r w:rsidRPr="00E9207F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Pr="00E9207F">
        <w:rPr>
          <w:rFonts w:ascii="Times New Roman" w:hAnsi="Times New Roman" w:cs="Times New Roman"/>
          <w:sz w:val="24"/>
          <w:szCs w:val="24"/>
        </w:rPr>
        <w:t xml:space="preserve"> Carneiro da Silva que iniciou</w:t>
      </w:r>
      <w:r w:rsidR="00242694">
        <w:rPr>
          <w:rFonts w:ascii="Times New Roman" w:hAnsi="Times New Roman" w:cs="Times New Roman"/>
          <w:sz w:val="24"/>
          <w:szCs w:val="24"/>
        </w:rPr>
        <w:t xml:space="preserve"> dando boas vindas aos conselheiros e</w:t>
      </w:r>
      <w:r>
        <w:rPr>
          <w:rFonts w:ascii="Times New Roman" w:hAnsi="Times New Roman" w:cs="Times New Roman"/>
          <w:sz w:val="24"/>
          <w:szCs w:val="24"/>
        </w:rPr>
        <w:t xml:space="preserve"> passando a palavra para secretária municipal de saúde Caroline Gonçalves, que cumprimentou a todos os presentes. </w:t>
      </w:r>
      <w:r w:rsidR="00242694">
        <w:rPr>
          <w:rFonts w:ascii="Times New Roman" w:hAnsi="Times New Roman" w:cs="Times New Roman"/>
          <w:sz w:val="24"/>
          <w:szCs w:val="24"/>
        </w:rPr>
        <w:t>Caroline i</w:t>
      </w:r>
      <w:r w:rsidR="00873C64">
        <w:rPr>
          <w:rFonts w:ascii="Times New Roman" w:hAnsi="Times New Roman" w:cs="Times New Roman"/>
          <w:sz w:val="24"/>
          <w:szCs w:val="24"/>
        </w:rPr>
        <w:t>niciou apresentando</w:t>
      </w:r>
      <w:r w:rsidR="00242694">
        <w:rPr>
          <w:rFonts w:ascii="Times New Roman" w:hAnsi="Times New Roman" w:cs="Times New Roman"/>
          <w:sz w:val="24"/>
          <w:szCs w:val="24"/>
        </w:rPr>
        <w:t xml:space="preserve"> juntamente com a farmacêutica do município Alessandra, o interesse na proposta de alteração da pactuação do repasse dos recursos financeiros e financiamento do CBAF (Componente básico da assistência farmacêutica) de totalmente centralizada no Estado (TCE) para totalmente centralizada no município (TCM), sendo a aquisição dos medicamentos e insumos realizada através de ata de registro de preço.</w:t>
      </w:r>
      <w:r w:rsidR="00717471">
        <w:rPr>
          <w:rFonts w:ascii="Times New Roman" w:hAnsi="Times New Roman" w:cs="Times New Roman"/>
          <w:sz w:val="24"/>
          <w:szCs w:val="24"/>
        </w:rPr>
        <w:t xml:space="preserve"> </w:t>
      </w:r>
      <w:r w:rsidR="00242694">
        <w:rPr>
          <w:rFonts w:ascii="Times New Roman" w:hAnsi="Times New Roman" w:cs="Times New Roman"/>
          <w:sz w:val="24"/>
          <w:szCs w:val="24"/>
        </w:rPr>
        <w:t xml:space="preserve"> </w:t>
      </w:r>
      <w:r w:rsidR="00717471">
        <w:rPr>
          <w:rFonts w:ascii="Times New Roman" w:hAnsi="Times New Roman" w:cs="Times New Roman"/>
          <w:sz w:val="24"/>
          <w:szCs w:val="24"/>
        </w:rPr>
        <w:t xml:space="preserve">A farmacêutica esclareceu aos conselheiros, dúvidas pertinentes à alteração da pactuação, e explicou como deverá ser feito o processo para adesão da modalidade totalmente centralizada no município. </w:t>
      </w:r>
      <w:r w:rsidR="00E86481">
        <w:rPr>
          <w:rFonts w:ascii="Times New Roman" w:hAnsi="Times New Roman" w:cs="Times New Roman"/>
          <w:sz w:val="24"/>
          <w:szCs w:val="24"/>
        </w:rPr>
        <w:t>A alteração da modalidade foi aprovada por todos os conselheiros, sendo que será encaminhada por meio de ofício à Superintendência Regional de Saúde, informe de inte</w:t>
      </w:r>
      <w:r w:rsidR="00C86109">
        <w:rPr>
          <w:rFonts w:ascii="Times New Roman" w:hAnsi="Times New Roman" w:cs="Times New Roman"/>
          <w:sz w:val="24"/>
          <w:szCs w:val="24"/>
        </w:rPr>
        <w:t>resse na alteração da pactuação, juntamente com solicitação de inclusão na pauta da CIR (Comissão Intergestores Regionais) o assunto “Pactuação da Assistência Farmacêutica Básica totalmente centralizada no município de Lagoa Grande”.</w:t>
      </w:r>
      <w:r w:rsidR="00E86481">
        <w:rPr>
          <w:rFonts w:ascii="Times New Roman" w:hAnsi="Times New Roman" w:cs="Times New Roman"/>
          <w:sz w:val="24"/>
          <w:szCs w:val="24"/>
        </w:rPr>
        <w:t xml:space="preserve"> </w:t>
      </w:r>
      <w:r w:rsidRPr="00640D2E">
        <w:rPr>
          <w:rFonts w:ascii="Times New Roman" w:hAnsi="Times New Roman" w:cs="Times New Roman"/>
          <w:sz w:val="24"/>
          <w:szCs w:val="24"/>
        </w:rPr>
        <w:t>Será elaborada a r</w:t>
      </w:r>
      <w:r w:rsidR="00FD7715" w:rsidRPr="00640D2E">
        <w:rPr>
          <w:rFonts w:ascii="Times New Roman" w:hAnsi="Times New Roman" w:cs="Times New Roman"/>
          <w:sz w:val="24"/>
          <w:szCs w:val="24"/>
        </w:rPr>
        <w:t>esolução 01</w:t>
      </w:r>
      <w:r w:rsidR="00717471">
        <w:rPr>
          <w:rFonts w:ascii="Times New Roman" w:hAnsi="Times New Roman" w:cs="Times New Roman"/>
          <w:sz w:val="24"/>
          <w:szCs w:val="24"/>
        </w:rPr>
        <w:t>2</w:t>
      </w:r>
      <w:r w:rsidR="00FD7715" w:rsidRPr="00640D2E">
        <w:rPr>
          <w:rFonts w:ascii="Times New Roman" w:hAnsi="Times New Roman" w:cs="Times New Roman"/>
          <w:sz w:val="24"/>
          <w:szCs w:val="24"/>
        </w:rPr>
        <w:t>/2015 e a deliberação 01</w:t>
      </w:r>
      <w:r w:rsidR="00717471">
        <w:rPr>
          <w:rFonts w:ascii="Times New Roman" w:hAnsi="Times New Roman" w:cs="Times New Roman"/>
          <w:sz w:val="24"/>
          <w:szCs w:val="24"/>
        </w:rPr>
        <w:t>2</w:t>
      </w:r>
      <w:r w:rsidRPr="00640D2E">
        <w:rPr>
          <w:rFonts w:ascii="Times New Roman" w:hAnsi="Times New Roman" w:cs="Times New Roman"/>
          <w:sz w:val="24"/>
          <w:szCs w:val="24"/>
        </w:rPr>
        <w:t>/2015</w:t>
      </w:r>
      <w:r w:rsidR="00717471">
        <w:rPr>
          <w:rFonts w:ascii="Times New Roman" w:hAnsi="Times New Roman" w:cs="Times New Roman"/>
          <w:sz w:val="24"/>
          <w:szCs w:val="24"/>
        </w:rPr>
        <w:t xml:space="preserve">. </w:t>
      </w:r>
      <w:r w:rsidRPr="00E9207F">
        <w:rPr>
          <w:rFonts w:ascii="Times New Roman" w:hAnsi="Times New Roman" w:cs="Times New Roman"/>
          <w:sz w:val="24"/>
          <w:szCs w:val="24"/>
        </w:rPr>
        <w:t xml:space="preserve">Não havendo nada mais a relatar deixo </w:t>
      </w:r>
      <w:proofErr w:type="gramStart"/>
      <w:r w:rsidRPr="00E9207F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Pr="00E9207F">
        <w:rPr>
          <w:rFonts w:ascii="Times New Roman" w:hAnsi="Times New Roman" w:cs="Times New Roman"/>
          <w:sz w:val="24"/>
          <w:szCs w:val="24"/>
        </w:rPr>
        <w:t xml:space="preserve"> ata para apreciação de todos e se aprovada será assinada pelos conselheiros presentes. Após leitura, sendo ata aprovada por todos os conselheiros presentes se</w:t>
      </w:r>
      <w:r>
        <w:rPr>
          <w:rFonts w:ascii="Times New Roman" w:hAnsi="Times New Roman" w:cs="Times New Roman"/>
          <w:sz w:val="24"/>
          <w:szCs w:val="24"/>
        </w:rPr>
        <w:t xml:space="preserve">gue assinatura. Lagoa Grande, </w:t>
      </w:r>
      <w:r w:rsidRPr="00640D2E">
        <w:rPr>
          <w:rFonts w:ascii="Times New Roman" w:hAnsi="Times New Roman" w:cs="Times New Roman"/>
          <w:sz w:val="24"/>
          <w:szCs w:val="24"/>
        </w:rPr>
        <w:t>1</w:t>
      </w:r>
      <w:r w:rsidR="00717471">
        <w:rPr>
          <w:rFonts w:ascii="Times New Roman" w:hAnsi="Times New Roman" w:cs="Times New Roman"/>
          <w:sz w:val="24"/>
          <w:szCs w:val="24"/>
        </w:rPr>
        <w:t>9</w:t>
      </w:r>
      <w:r w:rsidRPr="00640D2E">
        <w:rPr>
          <w:rFonts w:ascii="Times New Roman" w:hAnsi="Times New Roman" w:cs="Times New Roman"/>
          <w:sz w:val="24"/>
          <w:szCs w:val="24"/>
        </w:rPr>
        <w:t xml:space="preserve"> de </w:t>
      </w:r>
      <w:r w:rsidR="00717471">
        <w:rPr>
          <w:rFonts w:ascii="Times New Roman" w:hAnsi="Times New Roman" w:cs="Times New Roman"/>
          <w:sz w:val="24"/>
          <w:szCs w:val="24"/>
        </w:rPr>
        <w:t>Novemb</w:t>
      </w:r>
      <w:r w:rsidR="00640D2E" w:rsidRPr="00640D2E">
        <w:rPr>
          <w:rFonts w:ascii="Times New Roman" w:hAnsi="Times New Roman" w:cs="Times New Roman"/>
          <w:sz w:val="24"/>
          <w:szCs w:val="24"/>
        </w:rPr>
        <w:t>ro</w:t>
      </w:r>
      <w:r w:rsidRPr="00640D2E">
        <w:rPr>
          <w:rFonts w:ascii="Times New Roman" w:hAnsi="Times New Roman" w:cs="Times New Roman"/>
          <w:sz w:val="24"/>
          <w:szCs w:val="24"/>
        </w:rPr>
        <w:t xml:space="preserve"> de 2015.</w:t>
      </w:r>
      <w:r w:rsidRPr="00E92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DB" w:rsidRDefault="003904DB"/>
    <w:sectPr w:rsidR="003904DB" w:rsidSect="00C04B40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1A"/>
    <w:rsid w:val="000D7988"/>
    <w:rsid w:val="001D5FE1"/>
    <w:rsid w:val="001F563E"/>
    <w:rsid w:val="00242694"/>
    <w:rsid w:val="003904DB"/>
    <w:rsid w:val="004130A0"/>
    <w:rsid w:val="0060779B"/>
    <w:rsid w:val="00640D2E"/>
    <w:rsid w:val="007169DC"/>
    <w:rsid w:val="00717471"/>
    <w:rsid w:val="00873C64"/>
    <w:rsid w:val="00C04B40"/>
    <w:rsid w:val="00C13D65"/>
    <w:rsid w:val="00C86109"/>
    <w:rsid w:val="00D0241A"/>
    <w:rsid w:val="00E61689"/>
    <w:rsid w:val="00E86481"/>
    <w:rsid w:val="00FD7715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864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864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2015-12-02T15:54:00Z</cp:lastPrinted>
  <dcterms:created xsi:type="dcterms:W3CDTF">2016-03-16T15:47:00Z</dcterms:created>
  <dcterms:modified xsi:type="dcterms:W3CDTF">2016-03-16T15:47:00Z</dcterms:modified>
</cp:coreProperties>
</file>