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45" w:rsidRPr="00D12A39" w:rsidRDefault="00C32245" w:rsidP="001C6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39">
        <w:rPr>
          <w:rFonts w:ascii="Times New Roman" w:hAnsi="Times New Roman" w:cs="Times New Roman"/>
          <w:sz w:val="24"/>
          <w:szCs w:val="24"/>
        </w:rPr>
        <w:t>Ata de número 140 da reunião ordinária do Conselho Municipal de Saúde de Lagoa Grande-MG. Aos 14 dias do mês de Agosto de 2015 reuniram-se os membros do Conselho Municipal de Saúde, na sala de reuniões da Secretaria Municipal de Saúde, situada a Avenida San</w:t>
      </w:r>
      <w:r w:rsidR="00EC45C1">
        <w:rPr>
          <w:rFonts w:ascii="Times New Roman" w:hAnsi="Times New Roman" w:cs="Times New Roman"/>
          <w:sz w:val="24"/>
          <w:szCs w:val="24"/>
        </w:rPr>
        <w:t>tos Dumont, 632, Bairro Centro,</w:t>
      </w:r>
      <w:r w:rsidRPr="00D12A39">
        <w:rPr>
          <w:rFonts w:ascii="Times New Roman" w:hAnsi="Times New Roman" w:cs="Times New Roman"/>
          <w:sz w:val="24"/>
          <w:szCs w:val="24"/>
        </w:rPr>
        <w:t xml:space="preserve"> as 13h00min. A reunião é presidida pela presidente </w:t>
      </w:r>
      <w:proofErr w:type="spellStart"/>
      <w:r w:rsidRPr="00D12A39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Pr="00D12A39">
        <w:rPr>
          <w:rFonts w:ascii="Times New Roman" w:hAnsi="Times New Roman" w:cs="Times New Roman"/>
          <w:sz w:val="24"/>
          <w:szCs w:val="24"/>
        </w:rPr>
        <w:t xml:space="preserve"> Carneiro da Silva que iniciou dando boas vindas aos novos indicados das entidades que compõem o conselho de saúde, explicou que foram recebidas as indicações das </w:t>
      </w:r>
      <w:r w:rsidR="008F6867" w:rsidRPr="00D12A39">
        <w:rPr>
          <w:rFonts w:ascii="Times New Roman" w:hAnsi="Times New Roman" w:cs="Times New Roman"/>
          <w:sz w:val="24"/>
          <w:szCs w:val="24"/>
        </w:rPr>
        <w:t>seguintes entidades</w:t>
      </w:r>
      <w:r w:rsidR="00EC45C1">
        <w:rPr>
          <w:rFonts w:ascii="Times New Roman" w:hAnsi="Times New Roman" w:cs="Times New Roman"/>
          <w:sz w:val="24"/>
          <w:szCs w:val="24"/>
        </w:rPr>
        <w:t xml:space="preserve"> de acordo com Lei N.º 617/2010 que estabelece a forma de representação do conselho municipal de saúde de Lagoa Grande sendo</w:t>
      </w:r>
      <w:r w:rsidRPr="00D12A39">
        <w:rPr>
          <w:rFonts w:ascii="Times New Roman" w:hAnsi="Times New Roman" w:cs="Times New Roman"/>
          <w:sz w:val="24"/>
          <w:szCs w:val="24"/>
        </w:rPr>
        <w:t xml:space="preserve">: </w:t>
      </w:r>
      <w:r w:rsidR="008F6867" w:rsidRPr="00D12A39">
        <w:rPr>
          <w:rFonts w:ascii="Times New Roman" w:hAnsi="Times New Roman" w:cs="Times New Roman"/>
          <w:sz w:val="24"/>
          <w:szCs w:val="24"/>
        </w:rPr>
        <w:t xml:space="preserve">50% entidades de usuários: </w:t>
      </w:r>
      <w:r w:rsidR="008F6867" w:rsidRPr="00EC45C1">
        <w:rPr>
          <w:rFonts w:ascii="Times New Roman" w:hAnsi="Times New Roman" w:cs="Times New Roman"/>
          <w:sz w:val="24"/>
          <w:szCs w:val="24"/>
        </w:rPr>
        <w:t>Titular</w:t>
      </w:r>
      <w:r w:rsidR="008F6867" w:rsidRPr="00D12A39">
        <w:rPr>
          <w:rFonts w:ascii="Times New Roman" w:hAnsi="Times New Roman" w:cs="Times New Roman"/>
          <w:sz w:val="24"/>
          <w:szCs w:val="24"/>
          <w:u w:val="single"/>
        </w:rPr>
        <w:t xml:space="preserve"> Pastoral da Criança</w:t>
      </w:r>
      <w:r w:rsidR="008F6867" w:rsidRPr="00D12A39">
        <w:rPr>
          <w:rFonts w:ascii="Times New Roman" w:hAnsi="Times New Roman" w:cs="Times New Roman"/>
          <w:sz w:val="24"/>
          <w:szCs w:val="24"/>
        </w:rPr>
        <w:t xml:space="preserve"> – Cleonice Maria Rodrigues. Suplente: </w:t>
      </w:r>
      <w:r w:rsidR="008F6867" w:rsidRPr="00D12A39">
        <w:rPr>
          <w:rFonts w:ascii="Times New Roman" w:hAnsi="Times New Roman" w:cs="Times New Roman"/>
          <w:sz w:val="24"/>
          <w:szCs w:val="24"/>
          <w:u w:val="single"/>
        </w:rPr>
        <w:t>Conselho Tutelar</w:t>
      </w:r>
      <w:r w:rsidR="008F6867" w:rsidRPr="00D12A39">
        <w:rPr>
          <w:rFonts w:ascii="Times New Roman" w:hAnsi="Times New Roman" w:cs="Times New Roman"/>
          <w:sz w:val="24"/>
          <w:szCs w:val="24"/>
        </w:rPr>
        <w:t xml:space="preserve">: Ana Paula Gonçalves Pereira. Titular </w:t>
      </w:r>
      <w:r w:rsidR="008F6867" w:rsidRPr="00D12A39">
        <w:rPr>
          <w:rFonts w:ascii="Times New Roman" w:hAnsi="Times New Roman" w:cs="Times New Roman"/>
          <w:sz w:val="24"/>
          <w:szCs w:val="24"/>
          <w:u w:val="single"/>
        </w:rPr>
        <w:t>Policia Militar</w:t>
      </w:r>
      <w:r w:rsidR="008F6867" w:rsidRPr="00D12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6867" w:rsidRPr="00D12A39">
        <w:rPr>
          <w:rFonts w:ascii="Times New Roman" w:hAnsi="Times New Roman" w:cs="Times New Roman"/>
          <w:sz w:val="24"/>
          <w:szCs w:val="24"/>
        </w:rPr>
        <w:t>Denilson</w:t>
      </w:r>
      <w:proofErr w:type="spellEnd"/>
      <w:r w:rsidR="008F6867" w:rsidRPr="00D12A39">
        <w:rPr>
          <w:rFonts w:ascii="Times New Roman" w:hAnsi="Times New Roman" w:cs="Times New Roman"/>
          <w:sz w:val="24"/>
          <w:szCs w:val="24"/>
        </w:rPr>
        <w:t xml:space="preserve"> Vaz de Oliveira. Suplente: </w:t>
      </w:r>
      <w:r w:rsidR="008F6867" w:rsidRPr="00D12A39">
        <w:rPr>
          <w:rFonts w:ascii="Times New Roman" w:hAnsi="Times New Roman" w:cs="Times New Roman"/>
          <w:sz w:val="24"/>
          <w:szCs w:val="24"/>
          <w:u w:val="single"/>
        </w:rPr>
        <w:t>Policia Militar</w:t>
      </w:r>
      <w:r w:rsidR="008F6867" w:rsidRPr="00D12A39">
        <w:rPr>
          <w:rFonts w:ascii="Times New Roman" w:hAnsi="Times New Roman" w:cs="Times New Roman"/>
          <w:sz w:val="24"/>
          <w:szCs w:val="24"/>
        </w:rPr>
        <w:t>: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 Rivelino Vicente Barbosa</w:t>
      </w:r>
      <w:r w:rsidR="008F6867" w:rsidRPr="00D12A39">
        <w:rPr>
          <w:rFonts w:ascii="Times New Roman" w:hAnsi="Times New Roman" w:cs="Times New Roman"/>
          <w:sz w:val="24"/>
          <w:szCs w:val="24"/>
        </w:rPr>
        <w:t xml:space="preserve">. Titular: </w:t>
      </w:r>
      <w:r w:rsidR="008F6867" w:rsidRPr="00D12A39">
        <w:rPr>
          <w:rFonts w:ascii="Times New Roman" w:hAnsi="Times New Roman" w:cs="Times New Roman"/>
          <w:sz w:val="24"/>
          <w:szCs w:val="24"/>
          <w:u w:val="single"/>
        </w:rPr>
        <w:t>Igreja Presbiteriana do Brasil</w:t>
      </w:r>
      <w:r w:rsidR="008F6867" w:rsidRPr="00D12A39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F6867" w:rsidRPr="00D12A39">
        <w:rPr>
          <w:rFonts w:ascii="Times New Roman" w:hAnsi="Times New Roman" w:cs="Times New Roman"/>
          <w:sz w:val="24"/>
          <w:szCs w:val="24"/>
        </w:rPr>
        <w:t xml:space="preserve"> </w:t>
      </w:r>
      <w:r w:rsidR="00117863" w:rsidRPr="00D12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73B6">
        <w:rPr>
          <w:rFonts w:ascii="Times New Roman" w:hAnsi="Times New Roman" w:cs="Times New Roman"/>
          <w:sz w:val="24"/>
          <w:szCs w:val="24"/>
        </w:rPr>
        <w:t xml:space="preserve">Eliel </w:t>
      </w:r>
      <w:r w:rsidR="00117863" w:rsidRPr="00D12A39">
        <w:rPr>
          <w:rFonts w:ascii="Times New Roman" w:hAnsi="Times New Roman" w:cs="Times New Roman"/>
          <w:sz w:val="24"/>
          <w:szCs w:val="24"/>
        </w:rPr>
        <w:t xml:space="preserve">Luiz Cardoso. </w:t>
      </w:r>
      <w:r w:rsidR="008F6867" w:rsidRPr="00D12A39">
        <w:rPr>
          <w:rFonts w:ascii="Times New Roman" w:hAnsi="Times New Roman" w:cs="Times New Roman"/>
          <w:sz w:val="24"/>
          <w:szCs w:val="24"/>
        </w:rPr>
        <w:t xml:space="preserve">Suplente: </w:t>
      </w:r>
      <w:r w:rsidR="008F6867" w:rsidRPr="00D12A39">
        <w:rPr>
          <w:rFonts w:ascii="Times New Roman" w:hAnsi="Times New Roman" w:cs="Times New Roman"/>
          <w:sz w:val="24"/>
          <w:szCs w:val="24"/>
          <w:u w:val="single"/>
        </w:rPr>
        <w:t xml:space="preserve">Igreja </w:t>
      </w:r>
      <w:r w:rsidR="00137468" w:rsidRPr="00D12A39">
        <w:rPr>
          <w:rFonts w:ascii="Times New Roman" w:hAnsi="Times New Roman" w:cs="Times New Roman"/>
          <w:sz w:val="24"/>
          <w:szCs w:val="24"/>
          <w:u w:val="single"/>
        </w:rPr>
        <w:t>Assembleia de Deus Missão: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 </w:t>
      </w:r>
      <w:r w:rsidR="00117863" w:rsidRPr="00D12A39">
        <w:rPr>
          <w:rFonts w:ascii="Times New Roman" w:hAnsi="Times New Roman" w:cs="Times New Roman"/>
          <w:sz w:val="24"/>
          <w:szCs w:val="24"/>
        </w:rPr>
        <w:t>Pedro Carlos Moreira Júnior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. Titular </w:t>
      </w:r>
      <w:r w:rsidR="00137468" w:rsidRPr="00D12A39">
        <w:rPr>
          <w:rFonts w:ascii="Times New Roman" w:hAnsi="Times New Roman" w:cs="Times New Roman"/>
          <w:sz w:val="24"/>
          <w:szCs w:val="24"/>
          <w:u w:val="single"/>
        </w:rPr>
        <w:t>Associação dos Pequenos Produtores fazenda Cais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: </w:t>
      </w:r>
      <w:r w:rsidR="00117863" w:rsidRPr="00D12A39">
        <w:rPr>
          <w:rFonts w:ascii="Times New Roman" w:hAnsi="Times New Roman" w:cs="Times New Roman"/>
          <w:sz w:val="24"/>
          <w:szCs w:val="24"/>
        </w:rPr>
        <w:t>Eugênio Tavares Galvão.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 Suplente </w:t>
      </w:r>
      <w:r w:rsidR="00137468" w:rsidRPr="00D12A39">
        <w:rPr>
          <w:rFonts w:ascii="Times New Roman" w:hAnsi="Times New Roman" w:cs="Times New Roman"/>
          <w:sz w:val="24"/>
          <w:szCs w:val="24"/>
          <w:u w:val="single"/>
        </w:rPr>
        <w:t>Associação dos Pequenos Produtores do Projeto de Assentamento Nosso Orgulho: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63" w:rsidRPr="00D12A39">
        <w:rPr>
          <w:rFonts w:ascii="Times New Roman" w:hAnsi="Times New Roman" w:cs="Times New Roman"/>
          <w:sz w:val="24"/>
          <w:szCs w:val="24"/>
        </w:rPr>
        <w:t>Valdemiro</w:t>
      </w:r>
      <w:proofErr w:type="spellEnd"/>
      <w:r w:rsidR="00117863" w:rsidRPr="00D12A39">
        <w:rPr>
          <w:rFonts w:ascii="Times New Roman" w:hAnsi="Times New Roman" w:cs="Times New Roman"/>
          <w:sz w:val="24"/>
          <w:szCs w:val="24"/>
        </w:rPr>
        <w:t xml:space="preserve"> Peres de Souza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. Titular </w:t>
      </w:r>
      <w:r w:rsidR="00137468" w:rsidRPr="00D12A39">
        <w:rPr>
          <w:rFonts w:ascii="Times New Roman" w:hAnsi="Times New Roman" w:cs="Times New Roman"/>
          <w:sz w:val="24"/>
          <w:szCs w:val="24"/>
          <w:u w:val="single"/>
        </w:rPr>
        <w:t>Associação Comunitária de Mulheres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: Dulcineia Soares de Freitas. </w:t>
      </w:r>
      <w:r w:rsidR="00137468" w:rsidRPr="00D12A39">
        <w:rPr>
          <w:rFonts w:ascii="Times New Roman" w:hAnsi="Times New Roman" w:cs="Times New Roman"/>
          <w:sz w:val="24"/>
          <w:szCs w:val="24"/>
          <w:u w:val="single"/>
        </w:rPr>
        <w:t>Suplente Associação Comunitária de Mulheres:</w:t>
      </w:r>
      <w:r w:rsidR="00137468" w:rsidRPr="00D12A39">
        <w:rPr>
          <w:rFonts w:ascii="Times New Roman" w:hAnsi="Times New Roman" w:cs="Times New Roman"/>
          <w:sz w:val="24"/>
          <w:szCs w:val="24"/>
        </w:rPr>
        <w:t xml:space="preserve"> Luzia </w:t>
      </w:r>
      <w:proofErr w:type="spellStart"/>
      <w:r w:rsidR="00137468" w:rsidRPr="00D12A39">
        <w:rPr>
          <w:rFonts w:ascii="Times New Roman" w:hAnsi="Times New Roman" w:cs="Times New Roman"/>
          <w:sz w:val="24"/>
          <w:szCs w:val="24"/>
        </w:rPr>
        <w:t>Imbraina</w:t>
      </w:r>
      <w:proofErr w:type="spellEnd"/>
      <w:r w:rsidR="00137468" w:rsidRPr="00D12A39">
        <w:rPr>
          <w:rFonts w:ascii="Times New Roman" w:hAnsi="Times New Roman" w:cs="Times New Roman"/>
          <w:sz w:val="24"/>
          <w:szCs w:val="24"/>
        </w:rPr>
        <w:t xml:space="preserve"> M. Borges. </w:t>
      </w:r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>Titular Sociedade São Vicente de Paulo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6181" w:rsidRPr="00D12A39">
        <w:rPr>
          <w:rFonts w:ascii="Times New Roman" w:hAnsi="Times New Roman" w:cs="Times New Roman"/>
          <w:sz w:val="24"/>
          <w:szCs w:val="24"/>
        </w:rPr>
        <w:t>Aldineia</w:t>
      </w:r>
      <w:proofErr w:type="spellEnd"/>
      <w:r w:rsidR="008A6181" w:rsidRPr="00D12A39">
        <w:rPr>
          <w:rFonts w:ascii="Times New Roman" w:hAnsi="Times New Roman" w:cs="Times New Roman"/>
          <w:sz w:val="24"/>
          <w:szCs w:val="24"/>
        </w:rPr>
        <w:t xml:space="preserve"> Regina Lopes Borges. </w:t>
      </w:r>
      <w:r w:rsidR="008A6181" w:rsidRPr="00EC45C1">
        <w:rPr>
          <w:rFonts w:ascii="Times New Roman" w:hAnsi="Times New Roman" w:cs="Times New Roman"/>
          <w:sz w:val="24"/>
          <w:szCs w:val="24"/>
        </w:rPr>
        <w:t xml:space="preserve">Suplente </w:t>
      </w:r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>Sociedade São Vicente de Paulo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: José Antônio Marra. Corresponde a 25% dos trabalhadores da Saúde: Titular: </w:t>
      </w:r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>Centro de Saúde com Leitos de Observação 24 horas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 – Marlene Aparecida de Lima. Suplente: </w:t>
      </w:r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>Farmácia Municipal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 – Elaine Vieira. Titular: </w:t>
      </w:r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 xml:space="preserve">Centro Odontológico Municipal 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– Mariana Fagundes. Suplente: </w:t>
      </w:r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>Vigilância em Saúde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 – Luana Flávia Vieira. Titular:</w:t>
      </w:r>
      <w:proofErr w:type="gramStart"/>
      <w:r w:rsidR="008A6181" w:rsidRPr="00D12A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>Estratégia de Saúde da Família ESF I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A6181" w:rsidRPr="00D12A39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8A6181" w:rsidRPr="00D12A39">
        <w:rPr>
          <w:rFonts w:ascii="Times New Roman" w:hAnsi="Times New Roman" w:cs="Times New Roman"/>
          <w:sz w:val="24"/>
          <w:szCs w:val="24"/>
        </w:rPr>
        <w:t xml:space="preserve"> Carneiro da Silva. Suplente: </w:t>
      </w:r>
      <w:r w:rsidR="008A6181" w:rsidRPr="00D12A39">
        <w:rPr>
          <w:rFonts w:ascii="Times New Roman" w:hAnsi="Times New Roman" w:cs="Times New Roman"/>
          <w:sz w:val="24"/>
          <w:szCs w:val="24"/>
          <w:u w:val="single"/>
        </w:rPr>
        <w:t>Estratégia de Saúde da Família ESF II</w:t>
      </w:r>
      <w:r w:rsidR="008A6181" w:rsidRPr="00D12A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A6181" w:rsidRPr="00D12A39">
        <w:rPr>
          <w:rFonts w:ascii="Times New Roman" w:hAnsi="Times New Roman" w:cs="Times New Roman"/>
          <w:sz w:val="24"/>
          <w:szCs w:val="24"/>
        </w:rPr>
        <w:t>Katiúcia</w:t>
      </w:r>
      <w:proofErr w:type="spellEnd"/>
      <w:r w:rsidR="008A6181" w:rsidRPr="00D12A39">
        <w:rPr>
          <w:rFonts w:ascii="Times New Roman" w:hAnsi="Times New Roman" w:cs="Times New Roman"/>
          <w:sz w:val="24"/>
          <w:szCs w:val="24"/>
        </w:rPr>
        <w:t xml:space="preserve"> Aparecida de Souza. Corresponde a 25%</w:t>
      </w:r>
      <w:proofErr w:type="gramStart"/>
      <w:r w:rsidR="008A6181" w:rsidRPr="00D12A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A6181" w:rsidRPr="00D12A39">
        <w:rPr>
          <w:rFonts w:ascii="Times New Roman" w:hAnsi="Times New Roman" w:cs="Times New Roman"/>
          <w:sz w:val="24"/>
          <w:szCs w:val="24"/>
        </w:rPr>
        <w:t>do governo, prestadores de serviços privados conveniados, ou sem fins lucrativos.</w:t>
      </w:r>
      <w:r w:rsidR="004F79C1" w:rsidRPr="00D12A39">
        <w:rPr>
          <w:rFonts w:ascii="Times New Roman" w:hAnsi="Times New Roman" w:cs="Times New Roman"/>
          <w:sz w:val="24"/>
          <w:szCs w:val="24"/>
        </w:rPr>
        <w:t xml:space="preserve"> Titular </w:t>
      </w:r>
      <w:r w:rsidR="004F79C1" w:rsidRPr="00D12A39">
        <w:rPr>
          <w:rFonts w:ascii="Times New Roman" w:hAnsi="Times New Roman" w:cs="Times New Roman"/>
          <w:sz w:val="24"/>
          <w:szCs w:val="24"/>
          <w:u w:val="single"/>
        </w:rPr>
        <w:t>Secretaria Municipal de Saúde</w:t>
      </w:r>
      <w:r w:rsidR="004F79C1" w:rsidRPr="00D12A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79C1" w:rsidRPr="00D12A39">
        <w:rPr>
          <w:rFonts w:ascii="Times New Roman" w:hAnsi="Times New Roman" w:cs="Times New Roman"/>
          <w:sz w:val="24"/>
          <w:szCs w:val="24"/>
        </w:rPr>
        <w:t>Edilamar</w:t>
      </w:r>
      <w:proofErr w:type="spellEnd"/>
      <w:r w:rsidR="004F79C1" w:rsidRPr="00D12A39">
        <w:rPr>
          <w:rFonts w:ascii="Times New Roman" w:hAnsi="Times New Roman" w:cs="Times New Roman"/>
          <w:sz w:val="24"/>
          <w:szCs w:val="24"/>
        </w:rPr>
        <w:t xml:space="preserve"> dos Anjos de Deus Godinho. Suplente: </w:t>
      </w:r>
      <w:r w:rsidR="004F79C1" w:rsidRPr="00D12A39">
        <w:rPr>
          <w:rFonts w:ascii="Times New Roman" w:hAnsi="Times New Roman" w:cs="Times New Roman"/>
          <w:sz w:val="24"/>
          <w:szCs w:val="24"/>
          <w:u w:val="single"/>
        </w:rPr>
        <w:t>Secretária Municipal de Educação e Cultura</w:t>
      </w:r>
      <w:r w:rsidR="00EC45C1">
        <w:rPr>
          <w:rFonts w:ascii="Times New Roman" w:hAnsi="Times New Roman" w:cs="Times New Roman"/>
          <w:sz w:val="24"/>
          <w:szCs w:val="24"/>
        </w:rPr>
        <w:t xml:space="preserve"> </w:t>
      </w:r>
      <w:r w:rsidR="004F79C1" w:rsidRPr="00D12A39">
        <w:rPr>
          <w:rFonts w:ascii="Times New Roman" w:hAnsi="Times New Roman" w:cs="Times New Roman"/>
          <w:sz w:val="24"/>
          <w:szCs w:val="24"/>
        </w:rPr>
        <w:t>Sandra Helena Lima. Titular:</w:t>
      </w:r>
      <w:r w:rsidR="004F79C1" w:rsidRPr="00D12A39">
        <w:rPr>
          <w:rFonts w:ascii="Times New Roman" w:hAnsi="Times New Roman" w:cs="Times New Roman"/>
          <w:sz w:val="24"/>
          <w:szCs w:val="24"/>
          <w:u w:val="single"/>
        </w:rPr>
        <w:t xml:space="preserve"> Secretaria Municipal do Trabalho e Ação Social </w:t>
      </w:r>
      <w:r w:rsidR="004F79C1" w:rsidRPr="00D12A39">
        <w:rPr>
          <w:rFonts w:ascii="Times New Roman" w:hAnsi="Times New Roman" w:cs="Times New Roman"/>
          <w:sz w:val="24"/>
          <w:szCs w:val="24"/>
        </w:rPr>
        <w:t xml:space="preserve">– Maria Andreia Rodrigues Simão. Suplente: </w:t>
      </w:r>
      <w:r w:rsidR="004F79C1" w:rsidRPr="00D12A39">
        <w:rPr>
          <w:rFonts w:ascii="Times New Roman" w:hAnsi="Times New Roman" w:cs="Times New Roman"/>
          <w:sz w:val="24"/>
          <w:szCs w:val="24"/>
          <w:u w:val="single"/>
        </w:rPr>
        <w:t>Secretaria Municipal de Fazenda</w:t>
      </w:r>
      <w:r w:rsidR="004F79C1" w:rsidRPr="00D12A39">
        <w:rPr>
          <w:rFonts w:ascii="Times New Roman" w:hAnsi="Times New Roman" w:cs="Times New Roman"/>
          <w:sz w:val="24"/>
          <w:szCs w:val="24"/>
        </w:rPr>
        <w:t xml:space="preserve"> – Romero Mendonça. Titular: </w:t>
      </w:r>
      <w:r w:rsidR="001C6C64" w:rsidRPr="00D12A39">
        <w:rPr>
          <w:rFonts w:ascii="Times New Roman" w:hAnsi="Times New Roman" w:cs="Times New Roman"/>
          <w:sz w:val="24"/>
          <w:szCs w:val="24"/>
        </w:rPr>
        <w:t>Laboratório</w:t>
      </w:r>
      <w:r w:rsidR="004F79C1" w:rsidRPr="00D12A39">
        <w:rPr>
          <w:rFonts w:ascii="Times New Roman" w:hAnsi="Times New Roman" w:cs="Times New Roman"/>
          <w:sz w:val="24"/>
          <w:szCs w:val="24"/>
        </w:rPr>
        <w:t xml:space="preserve"> Paulo Neto LPN: </w:t>
      </w:r>
      <w:r w:rsidR="004F79C1" w:rsidRPr="00D12A39">
        <w:rPr>
          <w:rFonts w:ascii="Times New Roman" w:hAnsi="Times New Roman" w:cs="Times New Roman"/>
          <w:sz w:val="24"/>
          <w:szCs w:val="24"/>
          <w:u w:val="single"/>
        </w:rPr>
        <w:t>Ana Caroline Gonçalves Duarte</w:t>
      </w:r>
      <w:r w:rsidR="004F79C1" w:rsidRPr="00D12A39">
        <w:rPr>
          <w:rFonts w:ascii="Times New Roman" w:hAnsi="Times New Roman" w:cs="Times New Roman"/>
          <w:sz w:val="24"/>
          <w:szCs w:val="24"/>
        </w:rPr>
        <w:t xml:space="preserve">. Suplente: </w:t>
      </w:r>
      <w:r w:rsidR="004F79C1" w:rsidRPr="00D12A39">
        <w:rPr>
          <w:rFonts w:ascii="Times New Roman" w:hAnsi="Times New Roman" w:cs="Times New Roman"/>
          <w:sz w:val="24"/>
          <w:szCs w:val="24"/>
          <w:u w:val="single"/>
        </w:rPr>
        <w:t>Secretaria Municipal de Esportes, Lazer e Turismo</w:t>
      </w:r>
      <w:r w:rsidR="004F79C1" w:rsidRPr="00D12A39">
        <w:rPr>
          <w:rFonts w:ascii="Times New Roman" w:hAnsi="Times New Roman" w:cs="Times New Roman"/>
          <w:sz w:val="24"/>
          <w:szCs w:val="24"/>
        </w:rPr>
        <w:t xml:space="preserve"> – Edimilson Pereira da Silva.</w:t>
      </w:r>
      <w:r w:rsidR="00D1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F6" w:rsidRPr="00D12A39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BC18F6" w:rsidRPr="00D12A39">
        <w:rPr>
          <w:rFonts w:ascii="Times New Roman" w:hAnsi="Times New Roman" w:cs="Times New Roman"/>
          <w:sz w:val="24"/>
          <w:szCs w:val="24"/>
        </w:rPr>
        <w:t xml:space="preserve"> prosseguiu falando da votação para nova mesa diretora</w:t>
      </w:r>
      <w:r w:rsidR="00211E64" w:rsidRPr="00D12A39">
        <w:rPr>
          <w:rFonts w:ascii="Times New Roman" w:hAnsi="Times New Roman" w:cs="Times New Roman"/>
          <w:sz w:val="24"/>
          <w:szCs w:val="24"/>
        </w:rPr>
        <w:t xml:space="preserve">, ficou definido que a votação 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será realizada através da composição de chapas. Após uma breve discursão, foi montada a </w:t>
      </w:r>
      <w:r w:rsidR="00211E64" w:rsidRPr="00D12A39">
        <w:rPr>
          <w:rFonts w:ascii="Times New Roman" w:hAnsi="Times New Roman" w:cs="Times New Roman"/>
          <w:sz w:val="24"/>
          <w:szCs w:val="24"/>
        </w:rPr>
        <w:t>chapa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 I</w:t>
      </w:r>
      <w:r w:rsidR="00211E64" w:rsidRPr="00D12A39">
        <w:rPr>
          <w:rFonts w:ascii="Times New Roman" w:hAnsi="Times New Roman" w:cs="Times New Roman"/>
          <w:sz w:val="24"/>
          <w:szCs w:val="24"/>
        </w:rPr>
        <w:t xml:space="preserve"> 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sendo esta </w:t>
      </w:r>
      <w:r w:rsidR="00211E64" w:rsidRPr="00D12A39">
        <w:rPr>
          <w:rFonts w:ascii="Times New Roman" w:hAnsi="Times New Roman" w:cs="Times New Roman"/>
          <w:sz w:val="24"/>
          <w:szCs w:val="24"/>
        </w:rPr>
        <w:t>única</w:t>
      </w:r>
      <w:r w:rsidR="00E43936" w:rsidRPr="00D12A39">
        <w:rPr>
          <w:rFonts w:ascii="Times New Roman" w:hAnsi="Times New Roman" w:cs="Times New Roman"/>
          <w:sz w:val="24"/>
          <w:szCs w:val="24"/>
        </w:rPr>
        <w:t>, tendo como</w:t>
      </w:r>
      <w:r w:rsidR="00211E64" w:rsidRPr="00D12A39">
        <w:rPr>
          <w:rFonts w:ascii="Times New Roman" w:hAnsi="Times New Roman" w:cs="Times New Roman"/>
          <w:sz w:val="24"/>
          <w:szCs w:val="24"/>
        </w:rPr>
        <w:t xml:space="preserve"> P</w:t>
      </w:r>
      <w:r w:rsidR="00E43936" w:rsidRPr="00D12A39">
        <w:rPr>
          <w:rFonts w:ascii="Times New Roman" w:hAnsi="Times New Roman" w:cs="Times New Roman"/>
          <w:sz w:val="24"/>
          <w:szCs w:val="24"/>
        </w:rPr>
        <w:t>residente</w:t>
      </w:r>
      <w:r w:rsidR="00211E64" w:rsidRPr="00D1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64" w:rsidRPr="00D12A39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211E64" w:rsidRPr="00D12A39">
        <w:rPr>
          <w:rFonts w:ascii="Times New Roman" w:hAnsi="Times New Roman" w:cs="Times New Roman"/>
          <w:sz w:val="24"/>
          <w:szCs w:val="24"/>
        </w:rPr>
        <w:t xml:space="preserve"> Carneiro da Silva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 (representante do ESF I)</w:t>
      </w:r>
      <w:r w:rsidR="00211E64" w:rsidRPr="00D12A39">
        <w:rPr>
          <w:rFonts w:ascii="Times New Roman" w:hAnsi="Times New Roman" w:cs="Times New Roman"/>
          <w:sz w:val="24"/>
          <w:szCs w:val="24"/>
        </w:rPr>
        <w:t xml:space="preserve"> e Vice – presidente 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Luana Flavia Vieira (Vigilância em Saúde). </w:t>
      </w:r>
      <w:r w:rsidR="00211E64" w:rsidRPr="00D12A39">
        <w:rPr>
          <w:rFonts w:ascii="Times New Roman" w:hAnsi="Times New Roman" w:cs="Times New Roman"/>
          <w:sz w:val="24"/>
          <w:szCs w:val="24"/>
        </w:rPr>
        <w:t>Secretária ––</w:t>
      </w:r>
      <w:proofErr w:type="gramStart"/>
      <w:r w:rsidR="00E43936" w:rsidRPr="00D12A39">
        <w:rPr>
          <w:rFonts w:ascii="Times New Roman" w:hAnsi="Times New Roman" w:cs="Times New Roman"/>
          <w:sz w:val="24"/>
          <w:szCs w:val="24"/>
        </w:rPr>
        <w:t xml:space="preserve"> </w:t>
      </w:r>
      <w:r w:rsidR="00211E64" w:rsidRPr="00D1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211E64" w:rsidRPr="00D12A39">
        <w:rPr>
          <w:rFonts w:ascii="Times New Roman" w:hAnsi="Times New Roman" w:cs="Times New Roman"/>
          <w:sz w:val="24"/>
          <w:szCs w:val="24"/>
        </w:rPr>
        <w:t>Edilamar</w:t>
      </w:r>
      <w:proofErr w:type="spellEnd"/>
      <w:r w:rsidR="00211E64" w:rsidRPr="00D12A39">
        <w:rPr>
          <w:rFonts w:ascii="Times New Roman" w:hAnsi="Times New Roman" w:cs="Times New Roman"/>
          <w:sz w:val="24"/>
          <w:szCs w:val="24"/>
        </w:rPr>
        <w:t xml:space="preserve"> dos Anjos de Deus Godinho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 (representante Secretaria Municipal de Saúde)</w:t>
      </w:r>
      <w:r w:rsidR="00211E64" w:rsidRPr="00D12A39">
        <w:rPr>
          <w:rFonts w:ascii="Times New Roman" w:hAnsi="Times New Roman" w:cs="Times New Roman"/>
          <w:sz w:val="24"/>
          <w:szCs w:val="24"/>
        </w:rPr>
        <w:t xml:space="preserve">. 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Vice – secretária </w:t>
      </w:r>
      <w:r w:rsidR="00B31E63" w:rsidRPr="00D12A39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="00B31E63" w:rsidRPr="00D12A39">
        <w:rPr>
          <w:rFonts w:ascii="Times New Roman" w:hAnsi="Times New Roman" w:cs="Times New Roman"/>
          <w:sz w:val="24"/>
          <w:szCs w:val="24"/>
        </w:rPr>
        <w:t>Imbraina</w:t>
      </w:r>
      <w:proofErr w:type="spellEnd"/>
      <w:r w:rsidR="00B31E63" w:rsidRPr="00D12A39">
        <w:rPr>
          <w:rFonts w:ascii="Times New Roman" w:hAnsi="Times New Roman" w:cs="Times New Roman"/>
          <w:sz w:val="24"/>
          <w:szCs w:val="24"/>
        </w:rPr>
        <w:t xml:space="preserve"> M. Borges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 (representante da Associação de Mulheres)</w:t>
      </w:r>
      <w:r w:rsidR="00B31E63" w:rsidRPr="00D12A39">
        <w:rPr>
          <w:rFonts w:ascii="Times New Roman" w:hAnsi="Times New Roman" w:cs="Times New Roman"/>
          <w:sz w:val="24"/>
          <w:szCs w:val="24"/>
        </w:rPr>
        <w:t xml:space="preserve"> e Cleonice Maria Rodrigues (representante da Pastoral da criança)</w:t>
      </w:r>
      <w:r w:rsidR="00964441" w:rsidRPr="00D12A39">
        <w:rPr>
          <w:rFonts w:ascii="Times New Roman" w:hAnsi="Times New Roman" w:cs="Times New Roman"/>
          <w:sz w:val="24"/>
          <w:szCs w:val="24"/>
        </w:rPr>
        <w:t xml:space="preserve">. Foi aprovada por todos os presentes. </w:t>
      </w:r>
      <w:r w:rsidR="00E43936" w:rsidRPr="00D12A39">
        <w:rPr>
          <w:rFonts w:ascii="Times New Roman" w:hAnsi="Times New Roman" w:cs="Times New Roman"/>
          <w:sz w:val="24"/>
          <w:szCs w:val="24"/>
        </w:rPr>
        <w:t xml:space="preserve"> </w:t>
      </w:r>
      <w:r w:rsidRPr="00D12A39">
        <w:rPr>
          <w:rFonts w:ascii="Times New Roman" w:hAnsi="Times New Roman" w:cs="Times New Roman"/>
          <w:sz w:val="24"/>
          <w:szCs w:val="24"/>
        </w:rPr>
        <w:t>Será el</w:t>
      </w:r>
      <w:r w:rsidR="00964441" w:rsidRPr="00D12A39">
        <w:rPr>
          <w:rFonts w:ascii="Times New Roman" w:hAnsi="Times New Roman" w:cs="Times New Roman"/>
          <w:sz w:val="24"/>
          <w:szCs w:val="24"/>
        </w:rPr>
        <w:t>aborada a resolução 008/2015 e a deliberação 008</w:t>
      </w:r>
      <w:r w:rsidRPr="00D12A39">
        <w:rPr>
          <w:rFonts w:ascii="Times New Roman" w:hAnsi="Times New Roman" w:cs="Times New Roman"/>
          <w:sz w:val="24"/>
          <w:szCs w:val="24"/>
        </w:rPr>
        <w:t xml:space="preserve">/2015 que </w:t>
      </w:r>
      <w:r w:rsidR="00964441" w:rsidRPr="00D12A39">
        <w:rPr>
          <w:rFonts w:ascii="Times New Roman" w:hAnsi="Times New Roman" w:cs="Times New Roman"/>
          <w:sz w:val="24"/>
          <w:szCs w:val="24"/>
        </w:rPr>
        <w:t>defin</w:t>
      </w:r>
      <w:r w:rsidR="00B31E63" w:rsidRPr="00D12A39">
        <w:rPr>
          <w:rFonts w:ascii="Times New Roman" w:hAnsi="Times New Roman" w:cs="Times New Roman"/>
          <w:sz w:val="24"/>
          <w:szCs w:val="24"/>
        </w:rPr>
        <w:t>e</w:t>
      </w:r>
      <w:r w:rsidR="00964441" w:rsidRPr="00D12A39">
        <w:rPr>
          <w:rFonts w:ascii="Times New Roman" w:hAnsi="Times New Roman" w:cs="Times New Roman"/>
          <w:sz w:val="24"/>
          <w:szCs w:val="24"/>
        </w:rPr>
        <w:t xml:space="preserve"> a nova mesa diretora do conselho municipal de saúde. </w:t>
      </w:r>
      <w:r w:rsidRPr="00D12A39">
        <w:rPr>
          <w:rFonts w:ascii="Times New Roman" w:hAnsi="Times New Roman" w:cs="Times New Roman"/>
          <w:sz w:val="24"/>
          <w:szCs w:val="24"/>
        </w:rPr>
        <w:t xml:space="preserve">Não havendo nada mais a relatar deixo </w:t>
      </w:r>
      <w:proofErr w:type="gramStart"/>
      <w:r w:rsidRPr="00D12A39">
        <w:rPr>
          <w:rFonts w:ascii="Times New Roman" w:hAnsi="Times New Roman" w:cs="Times New Roman"/>
          <w:sz w:val="24"/>
          <w:szCs w:val="24"/>
        </w:rPr>
        <w:t>a presen</w:t>
      </w:r>
      <w:bookmarkStart w:id="0" w:name="_GoBack"/>
      <w:bookmarkEnd w:id="0"/>
      <w:r w:rsidRPr="00D12A39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12A39"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</w:t>
      </w:r>
      <w:r w:rsidR="00964441" w:rsidRPr="00D12A39">
        <w:rPr>
          <w:rFonts w:ascii="Times New Roman" w:hAnsi="Times New Roman" w:cs="Times New Roman"/>
          <w:sz w:val="24"/>
          <w:szCs w:val="24"/>
        </w:rPr>
        <w:t>gue assinatura. Lagoa Grande, 14 de agosto</w:t>
      </w:r>
      <w:r w:rsidRPr="00D12A39">
        <w:rPr>
          <w:rFonts w:ascii="Times New Roman" w:hAnsi="Times New Roman" w:cs="Times New Roman"/>
          <w:sz w:val="24"/>
          <w:szCs w:val="24"/>
        </w:rPr>
        <w:t xml:space="preserve"> de 2015. </w:t>
      </w:r>
    </w:p>
    <w:p w:rsidR="003904DB" w:rsidRPr="00D12A39" w:rsidRDefault="003904DB" w:rsidP="001C6C64">
      <w:pPr>
        <w:spacing w:line="240" w:lineRule="auto"/>
        <w:rPr>
          <w:sz w:val="24"/>
          <w:szCs w:val="24"/>
        </w:rPr>
      </w:pPr>
    </w:p>
    <w:p w:rsidR="006A2AE8" w:rsidRPr="00D12A39" w:rsidRDefault="006A2AE8" w:rsidP="001C6C64">
      <w:pPr>
        <w:spacing w:line="240" w:lineRule="auto"/>
        <w:rPr>
          <w:sz w:val="24"/>
          <w:szCs w:val="24"/>
        </w:rPr>
      </w:pPr>
    </w:p>
    <w:p w:rsidR="006A2AE8" w:rsidRPr="00D12A39" w:rsidRDefault="006A2AE8" w:rsidP="001C6C64">
      <w:pPr>
        <w:spacing w:line="240" w:lineRule="auto"/>
        <w:rPr>
          <w:sz w:val="24"/>
          <w:szCs w:val="24"/>
        </w:rPr>
      </w:pPr>
    </w:p>
    <w:p w:rsidR="006A2AE8" w:rsidRPr="00D12A39" w:rsidRDefault="006A2AE8" w:rsidP="001C6C64">
      <w:pPr>
        <w:spacing w:line="240" w:lineRule="auto"/>
        <w:rPr>
          <w:sz w:val="24"/>
          <w:szCs w:val="24"/>
        </w:rPr>
      </w:pPr>
    </w:p>
    <w:sectPr w:rsidR="006A2AE8" w:rsidRPr="00D12A39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45"/>
    <w:rsid w:val="00117863"/>
    <w:rsid w:val="00137468"/>
    <w:rsid w:val="001C6C64"/>
    <w:rsid w:val="00211E64"/>
    <w:rsid w:val="002B373A"/>
    <w:rsid w:val="00353184"/>
    <w:rsid w:val="003904DB"/>
    <w:rsid w:val="004F5ACF"/>
    <w:rsid w:val="004F79C1"/>
    <w:rsid w:val="006A2AE8"/>
    <w:rsid w:val="008025BF"/>
    <w:rsid w:val="008A6181"/>
    <w:rsid w:val="008F6867"/>
    <w:rsid w:val="00964441"/>
    <w:rsid w:val="00994B7B"/>
    <w:rsid w:val="009E73B6"/>
    <w:rsid w:val="00B31E63"/>
    <w:rsid w:val="00BC18F6"/>
    <w:rsid w:val="00C04B40"/>
    <w:rsid w:val="00C32245"/>
    <w:rsid w:val="00C70702"/>
    <w:rsid w:val="00D12A39"/>
    <w:rsid w:val="00E43936"/>
    <w:rsid w:val="00E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2016-03-04T19:26:00Z</cp:lastPrinted>
  <dcterms:created xsi:type="dcterms:W3CDTF">2015-08-13T16:58:00Z</dcterms:created>
  <dcterms:modified xsi:type="dcterms:W3CDTF">2016-03-05T19:17:00Z</dcterms:modified>
</cp:coreProperties>
</file>