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195" w:rsidRPr="008638FB" w:rsidRDefault="007A1195" w:rsidP="0061319F">
      <w:pPr>
        <w:pStyle w:val="normal0"/>
        <w:spacing w:after="0" w:line="360" w:lineRule="auto"/>
        <w:jc w:val="both"/>
        <w:rPr>
          <w:rFonts w:ascii="Arial" w:eastAsia="Arial" w:hAnsi="Arial" w:cs="Arial"/>
          <w:sz w:val="24"/>
          <w:szCs w:val="24"/>
        </w:rPr>
      </w:pPr>
    </w:p>
    <w:p w:rsidR="007A6767" w:rsidRPr="008638FB" w:rsidRDefault="007A6767" w:rsidP="007A6767">
      <w:pPr>
        <w:pStyle w:val="normal0"/>
        <w:spacing w:after="0" w:line="360" w:lineRule="auto"/>
        <w:jc w:val="both"/>
        <w:rPr>
          <w:rFonts w:ascii="Arial" w:eastAsia="Arial" w:hAnsi="Arial" w:cs="Arial"/>
          <w:sz w:val="24"/>
          <w:szCs w:val="24"/>
        </w:rPr>
      </w:pPr>
      <w:r w:rsidRPr="008638FB">
        <w:rPr>
          <w:rFonts w:ascii="Arial" w:eastAsia="Arial" w:hAnsi="Arial" w:cs="Arial"/>
          <w:sz w:val="24"/>
          <w:szCs w:val="24"/>
        </w:rPr>
        <w:t xml:space="preserve">Ata nº </w:t>
      </w:r>
      <w:r w:rsidR="003B6285" w:rsidRPr="008638FB">
        <w:rPr>
          <w:rFonts w:ascii="Arial" w:eastAsia="Arial" w:hAnsi="Arial" w:cs="Arial"/>
          <w:sz w:val="24"/>
          <w:szCs w:val="24"/>
        </w:rPr>
        <w:t>54</w:t>
      </w:r>
      <w:r w:rsidRPr="008638FB">
        <w:rPr>
          <w:rFonts w:ascii="Arial" w:eastAsia="Arial" w:hAnsi="Arial" w:cs="Arial"/>
          <w:sz w:val="24"/>
          <w:szCs w:val="24"/>
        </w:rPr>
        <w:t>/202</w:t>
      </w:r>
      <w:r w:rsidR="003B6285" w:rsidRPr="008638FB">
        <w:rPr>
          <w:rFonts w:ascii="Arial" w:eastAsia="Arial" w:hAnsi="Arial" w:cs="Arial"/>
          <w:sz w:val="24"/>
          <w:szCs w:val="24"/>
        </w:rPr>
        <w:t>3</w:t>
      </w:r>
      <w:r w:rsidRPr="008638FB">
        <w:rPr>
          <w:rFonts w:ascii="Arial" w:eastAsia="Arial" w:hAnsi="Arial" w:cs="Arial"/>
          <w:sz w:val="24"/>
          <w:szCs w:val="24"/>
        </w:rPr>
        <w:t>/CMS</w:t>
      </w:r>
    </w:p>
    <w:p w:rsidR="007A6767" w:rsidRPr="008638FB" w:rsidRDefault="007A6767" w:rsidP="007A6767">
      <w:pPr>
        <w:pStyle w:val="normal0"/>
        <w:spacing w:after="0" w:line="360" w:lineRule="auto"/>
        <w:jc w:val="both"/>
        <w:rPr>
          <w:rFonts w:ascii="Arial" w:eastAsia="Arial" w:hAnsi="Arial" w:cs="Arial"/>
          <w:sz w:val="24"/>
          <w:szCs w:val="24"/>
        </w:rPr>
      </w:pPr>
    </w:p>
    <w:p w:rsidR="00717A66" w:rsidRPr="008638FB" w:rsidRDefault="007A6767" w:rsidP="000E1014">
      <w:pPr>
        <w:pStyle w:val="normal0"/>
        <w:spacing w:after="0" w:line="360" w:lineRule="auto"/>
        <w:jc w:val="both"/>
        <w:rPr>
          <w:rStyle w:val="hgkelc"/>
          <w:rFonts w:ascii="Arial" w:hAnsi="Arial" w:cs="Arial"/>
          <w:sz w:val="24"/>
          <w:szCs w:val="24"/>
        </w:rPr>
      </w:pPr>
      <w:r w:rsidRPr="008638FB">
        <w:rPr>
          <w:rFonts w:ascii="Arial" w:eastAsia="Arial" w:hAnsi="Arial" w:cs="Arial"/>
          <w:sz w:val="24"/>
          <w:szCs w:val="24"/>
        </w:rPr>
        <w:t xml:space="preserve">Aos </w:t>
      </w:r>
      <w:r w:rsidR="003B6285" w:rsidRPr="008638FB">
        <w:rPr>
          <w:rFonts w:ascii="Arial" w:eastAsia="Arial" w:hAnsi="Arial" w:cs="Arial"/>
          <w:sz w:val="24"/>
          <w:szCs w:val="24"/>
        </w:rPr>
        <w:t>vinte e três</w:t>
      </w:r>
      <w:r w:rsidRPr="008638FB">
        <w:rPr>
          <w:rFonts w:ascii="Arial" w:eastAsia="Arial" w:hAnsi="Arial" w:cs="Arial"/>
          <w:sz w:val="24"/>
          <w:szCs w:val="24"/>
        </w:rPr>
        <w:t xml:space="preserve"> dias do mês de </w:t>
      </w:r>
      <w:r w:rsidR="003B6285" w:rsidRPr="008638FB">
        <w:rPr>
          <w:rFonts w:ascii="Arial" w:eastAsia="Arial" w:hAnsi="Arial" w:cs="Arial"/>
          <w:sz w:val="24"/>
          <w:szCs w:val="24"/>
        </w:rPr>
        <w:t>março</w:t>
      </w:r>
      <w:r w:rsidRPr="008638FB">
        <w:rPr>
          <w:rFonts w:ascii="Arial" w:eastAsia="Arial" w:hAnsi="Arial" w:cs="Arial"/>
          <w:sz w:val="24"/>
          <w:szCs w:val="24"/>
        </w:rPr>
        <w:t xml:space="preserve"> de dois mil e vinte e </w:t>
      </w:r>
      <w:r w:rsidR="003B6285" w:rsidRPr="008638FB">
        <w:rPr>
          <w:rFonts w:ascii="Arial" w:eastAsia="Arial" w:hAnsi="Arial" w:cs="Arial"/>
          <w:sz w:val="24"/>
          <w:szCs w:val="24"/>
        </w:rPr>
        <w:t>três</w:t>
      </w:r>
      <w:r w:rsidRPr="008638FB">
        <w:rPr>
          <w:rFonts w:ascii="Arial" w:eastAsia="Arial" w:hAnsi="Arial" w:cs="Arial"/>
          <w:sz w:val="24"/>
          <w:szCs w:val="24"/>
        </w:rPr>
        <w:t xml:space="preserve">, às </w:t>
      </w:r>
      <w:r w:rsidR="003B6285" w:rsidRPr="008638FB">
        <w:rPr>
          <w:rFonts w:ascii="Arial" w:eastAsia="Arial" w:hAnsi="Arial" w:cs="Arial"/>
          <w:sz w:val="24"/>
          <w:szCs w:val="24"/>
        </w:rPr>
        <w:t>8 horas</w:t>
      </w:r>
      <w:r w:rsidRPr="008638FB">
        <w:rPr>
          <w:rFonts w:ascii="Arial" w:eastAsia="Arial" w:hAnsi="Arial" w:cs="Arial"/>
          <w:sz w:val="24"/>
          <w:szCs w:val="24"/>
        </w:rPr>
        <w:t xml:space="preserve">, </w:t>
      </w:r>
      <w:r w:rsidR="003B6285" w:rsidRPr="008638FB">
        <w:rPr>
          <w:rFonts w:ascii="Arial" w:eastAsia="Arial" w:hAnsi="Arial" w:cs="Arial"/>
          <w:sz w:val="24"/>
          <w:szCs w:val="24"/>
        </w:rPr>
        <w:t xml:space="preserve">no salão nobre da Fundação </w:t>
      </w:r>
      <w:r w:rsidR="003B6285" w:rsidRPr="008638FB">
        <w:rPr>
          <w:rFonts w:ascii="Arial" w:hAnsi="Arial" w:cs="Arial"/>
          <w:sz w:val="24"/>
          <w:szCs w:val="24"/>
        </w:rPr>
        <w:t>Itanhanduense de Educação e Cultura “Dilza Pinho Nilo”, situado a Rua Alexandre Moreira, nº 291, Centro,</w:t>
      </w:r>
      <w:r w:rsidRPr="008638FB">
        <w:rPr>
          <w:rFonts w:ascii="Arial" w:eastAsia="Arial" w:hAnsi="Arial" w:cs="Arial"/>
          <w:sz w:val="24"/>
          <w:szCs w:val="24"/>
        </w:rPr>
        <w:t xml:space="preserve"> em Itanhandu</w:t>
      </w:r>
      <w:r w:rsidR="003B6285" w:rsidRPr="008638FB">
        <w:rPr>
          <w:rFonts w:ascii="Arial" w:eastAsia="Arial" w:hAnsi="Arial" w:cs="Arial"/>
          <w:sz w:val="24"/>
          <w:szCs w:val="24"/>
        </w:rPr>
        <w:t>-MG</w:t>
      </w:r>
      <w:r w:rsidRPr="008638FB">
        <w:rPr>
          <w:rFonts w:ascii="Arial" w:eastAsia="Arial" w:hAnsi="Arial" w:cs="Arial"/>
          <w:sz w:val="24"/>
          <w:szCs w:val="24"/>
        </w:rPr>
        <w:t>, a Secretaria Municipal de Saúde, juntamente com o Conselh</w:t>
      </w:r>
      <w:r w:rsidR="000140BB" w:rsidRPr="008638FB">
        <w:rPr>
          <w:rFonts w:ascii="Arial" w:eastAsia="Arial" w:hAnsi="Arial" w:cs="Arial"/>
          <w:sz w:val="24"/>
          <w:szCs w:val="24"/>
        </w:rPr>
        <w:t xml:space="preserve">o Municipal de Saúde, realizou </w:t>
      </w:r>
      <w:r w:rsidRPr="008638FB">
        <w:rPr>
          <w:rFonts w:ascii="Arial" w:eastAsia="Arial" w:hAnsi="Arial" w:cs="Arial"/>
          <w:sz w:val="24"/>
          <w:szCs w:val="24"/>
        </w:rPr>
        <w:t xml:space="preserve">a </w:t>
      </w:r>
      <w:r w:rsidR="003B6285" w:rsidRPr="008638FB">
        <w:rPr>
          <w:rFonts w:ascii="Arial" w:eastAsia="Arial" w:hAnsi="Arial" w:cs="Arial"/>
          <w:sz w:val="24"/>
          <w:szCs w:val="24"/>
        </w:rPr>
        <w:t>Plenária Municipal da Saúde de Itanhandu</w:t>
      </w:r>
      <w:r w:rsidRPr="008638FB">
        <w:rPr>
          <w:rFonts w:ascii="Arial" w:eastAsia="Arial" w:hAnsi="Arial" w:cs="Arial"/>
          <w:sz w:val="24"/>
          <w:szCs w:val="24"/>
        </w:rPr>
        <w:t xml:space="preserve">. </w:t>
      </w:r>
      <w:r w:rsidR="003B6285" w:rsidRPr="008638FB">
        <w:rPr>
          <w:rFonts w:ascii="Arial" w:eastAsia="Arial" w:hAnsi="Arial" w:cs="Arial"/>
          <w:sz w:val="24"/>
          <w:szCs w:val="24"/>
        </w:rPr>
        <w:t>Plenária</w:t>
      </w:r>
      <w:r w:rsidRPr="008638FB">
        <w:rPr>
          <w:rFonts w:ascii="Arial" w:eastAsia="Arial" w:hAnsi="Arial" w:cs="Arial"/>
          <w:sz w:val="24"/>
          <w:szCs w:val="24"/>
        </w:rPr>
        <w:t xml:space="preserve"> esta, divulgada previamente, conforme panfleto</w:t>
      </w:r>
      <w:r w:rsidR="003B6285" w:rsidRPr="008638FB">
        <w:rPr>
          <w:rFonts w:ascii="Arial" w:eastAsia="Arial" w:hAnsi="Arial" w:cs="Arial"/>
          <w:sz w:val="24"/>
          <w:szCs w:val="24"/>
        </w:rPr>
        <w:t xml:space="preserve"> e programação, em anexo</w:t>
      </w:r>
      <w:r w:rsidRPr="008638FB">
        <w:rPr>
          <w:rFonts w:ascii="Arial" w:eastAsia="Arial" w:hAnsi="Arial" w:cs="Arial"/>
          <w:sz w:val="24"/>
          <w:szCs w:val="24"/>
        </w:rPr>
        <w:t>.</w:t>
      </w:r>
      <w:r w:rsidR="003B6285" w:rsidRPr="008638FB">
        <w:rPr>
          <w:rFonts w:ascii="Arial" w:eastAsia="Arial" w:hAnsi="Arial" w:cs="Arial"/>
          <w:sz w:val="24"/>
          <w:szCs w:val="24"/>
        </w:rPr>
        <w:t xml:space="preserve"> </w:t>
      </w:r>
      <w:r w:rsidRPr="008638FB">
        <w:rPr>
          <w:rFonts w:ascii="Arial" w:eastAsia="Arial" w:hAnsi="Arial" w:cs="Arial"/>
          <w:sz w:val="24"/>
          <w:szCs w:val="24"/>
        </w:rPr>
        <w:t xml:space="preserve"> </w:t>
      </w:r>
      <w:r w:rsidR="009A4DED" w:rsidRPr="008638FB">
        <w:rPr>
          <w:rFonts w:ascii="Arial" w:eastAsia="Arial" w:hAnsi="Arial" w:cs="Arial"/>
          <w:sz w:val="24"/>
          <w:szCs w:val="24"/>
        </w:rPr>
        <w:t xml:space="preserve">Inicialmente, </w:t>
      </w:r>
      <w:r w:rsidR="00023474" w:rsidRPr="008638FB">
        <w:rPr>
          <w:rFonts w:ascii="Arial" w:eastAsia="Arial" w:hAnsi="Arial" w:cs="Arial"/>
          <w:sz w:val="24"/>
          <w:szCs w:val="24"/>
        </w:rPr>
        <w:t>às 8h</w:t>
      </w:r>
      <w:r w:rsidRPr="008638FB">
        <w:rPr>
          <w:rFonts w:ascii="Arial" w:eastAsia="Arial" w:hAnsi="Arial" w:cs="Arial"/>
          <w:sz w:val="24"/>
          <w:szCs w:val="24"/>
        </w:rPr>
        <w:t xml:space="preserve">, </w:t>
      </w:r>
      <w:r w:rsidR="009A4DED" w:rsidRPr="008638FB">
        <w:rPr>
          <w:rFonts w:ascii="Arial" w:eastAsia="Arial" w:hAnsi="Arial" w:cs="Arial"/>
          <w:sz w:val="24"/>
          <w:szCs w:val="24"/>
        </w:rPr>
        <w:t xml:space="preserve">houve a </w:t>
      </w:r>
      <w:r w:rsidRPr="008638FB">
        <w:rPr>
          <w:rFonts w:ascii="Arial" w:eastAsia="Arial" w:hAnsi="Arial" w:cs="Arial"/>
          <w:sz w:val="24"/>
          <w:szCs w:val="24"/>
        </w:rPr>
        <w:t>recepção e credenciamento dos participantes</w:t>
      </w:r>
      <w:r w:rsidR="009A4DED" w:rsidRPr="008638FB">
        <w:rPr>
          <w:rFonts w:ascii="Arial" w:eastAsia="Arial" w:hAnsi="Arial" w:cs="Arial"/>
          <w:sz w:val="24"/>
          <w:szCs w:val="24"/>
        </w:rPr>
        <w:t xml:space="preserve">, totalizando </w:t>
      </w:r>
      <w:r w:rsidR="00ED1D97" w:rsidRPr="008638FB">
        <w:rPr>
          <w:rFonts w:ascii="Arial" w:eastAsia="Arial" w:hAnsi="Arial" w:cs="Arial"/>
          <w:sz w:val="24"/>
          <w:szCs w:val="24"/>
        </w:rPr>
        <w:t>144</w:t>
      </w:r>
      <w:r w:rsidRPr="008638FB">
        <w:rPr>
          <w:rFonts w:ascii="Arial" w:eastAsia="Arial" w:hAnsi="Arial" w:cs="Arial"/>
          <w:sz w:val="24"/>
          <w:szCs w:val="24"/>
        </w:rPr>
        <w:t>,</w:t>
      </w:r>
      <w:r w:rsidRPr="008638FB">
        <w:rPr>
          <w:rFonts w:ascii="Arial" w:eastAsia="Arial" w:hAnsi="Arial" w:cs="Arial"/>
          <w:color w:val="FF0000"/>
          <w:sz w:val="24"/>
          <w:szCs w:val="24"/>
        </w:rPr>
        <w:t xml:space="preserve"> </w:t>
      </w:r>
      <w:r w:rsidR="00023474" w:rsidRPr="008638FB">
        <w:rPr>
          <w:rFonts w:ascii="Arial" w:eastAsia="Arial" w:hAnsi="Arial" w:cs="Arial"/>
          <w:sz w:val="24"/>
          <w:szCs w:val="24"/>
        </w:rPr>
        <w:t xml:space="preserve">identificados na </w:t>
      </w:r>
      <w:r w:rsidR="004044BC" w:rsidRPr="008638FB">
        <w:rPr>
          <w:rFonts w:ascii="Arial" w:eastAsia="Arial" w:hAnsi="Arial" w:cs="Arial"/>
          <w:sz w:val="24"/>
          <w:szCs w:val="24"/>
        </w:rPr>
        <w:t>lista de presença</w:t>
      </w:r>
      <w:r w:rsidR="00ED1D97" w:rsidRPr="008638FB">
        <w:rPr>
          <w:rFonts w:ascii="Arial" w:eastAsia="Arial" w:hAnsi="Arial" w:cs="Arial"/>
          <w:sz w:val="24"/>
          <w:szCs w:val="24"/>
        </w:rPr>
        <w:t>, em anexo</w:t>
      </w:r>
      <w:r w:rsidRPr="008638FB">
        <w:rPr>
          <w:rFonts w:ascii="Arial" w:eastAsia="Arial" w:hAnsi="Arial" w:cs="Arial"/>
          <w:sz w:val="24"/>
          <w:szCs w:val="24"/>
        </w:rPr>
        <w:t xml:space="preserve">. Às </w:t>
      </w:r>
      <w:r w:rsidR="009A4DED" w:rsidRPr="008638FB">
        <w:rPr>
          <w:rFonts w:ascii="Arial" w:eastAsia="Arial" w:hAnsi="Arial" w:cs="Arial"/>
          <w:sz w:val="24"/>
          <w:szCs w:val="24"/>
        </w:rPr>
        <w:t>8</w:t>
      </w:r>
      <w:r w:rsidRPr="008638FB">
        <w:rPr>
          <w:rFonts w:ascii="Arial" w:eastAsia="Arial" w:hAnsi="Arial" w:cs="Arial"/>
          <w:sz w:val="24"/>
          <w:szCs w:val="24"/>
        </w:rPr>
        <w:t>h</w:t>
      </w:r>
      <w:r w:rsidR="009A4DED" w:rsidRPr="008638FB">
        <w:rPr>
          <w:rFonts w:ascii="Arial" w:eastAsia="Arial" w:hAnsi="Arial" w:cs="Arial"/>
          <w:sz w:val="24"/>
          <w:szCs w:val="24"/>
        </w:rPr>
        <w:t xml:space="preserve"> 30min</w:t>
      </w:r>
      <w:r w:rsidRPr="008638FB">
        <w:rPr>
          <w:rFonts w:ascii="Arial" w:eastAsia="Arial" w:hAnsi="Arial" w:cs="Arial"/>
          <w:sz w:val="24"/>
          <w:szCs w:val="24"/>
        </w:rPr>
        <w:t xml:space="preserve">, </w:t>
      </w:r>
      <w:r w:rsidR="009A4DED" w:rsidRPr="008638FB">
        <w:rPr>
          <w:rFonts w:ascii="Arial" w:eastAsia="Arial" w:hAnsi="Arial" w:cs="Arial"/>
          <w:sz w:val="24"/>
          <w:szCs w:val="24"/>
        </w:rPr>
        <w:t xml:space="preserve">o conselheiro e cerimonialista, Langs de Arantes Ferreira de Melo, </w:t>
      </w:r>
      <w:r w:rsidR="00ED1D97" w:rsidRPr="008638FB">
        <w:rPr>
          <w:rFonts w:ascii="Arial" w:eastAsia="Arial" w:hAnsi="Arial" w:cs="Arial"/>
          <w:sz w:val="24"/>
          <w:szCs w:val="24"/>
        </w:rPr>
        <w:t>anunciou</w:t>
      </w:r>
      <w:r w:rsidRPr="008638FB">
        <w:rPr>
          <w:rFonts w:ascii="Arial" w:eastAsia="Arial" w:hAnsi="Arial" w:cs="Arial"/>
          <w:sz w:val="24"/>
          <w:szCs w:val="24"/>
        </w:rPr>
        <w:t xml:space="preserve"> a abertura oficial, conforme cronograma.</w:t>
      </w:r>
      <w:r w:rsidR="00DA1A41" w:rsidRPr="008638FB">
        <w:rPr>
          <w:rFonts w:ascii="Arial" w:eastAsia="Arial" w:hAnsi="Arial" w:cs="Arial"/>
          <w:sz w:val="24"/>
          <w:szCs w:val="24"/>
        </w:rPr>
        <w:t xml:space="preserve"> Para compor a mesa, convidou</w:t>
      </w:r>
      <w:r w:rsidRPr="008638FB">
        <w:rPr>
          <w:rFonts w:ascii="Arial" w:hAnsi="Arial" w:cs="Arial"/>
          <w:sz w:val="24"/>
          <w:szCs w:val="24"/>
        </w:rPr>
        <w:t xml:space="preserve"> </w:t>
      </w:r>
      <w:r w:rsidR="00DA1A41" w:rsidRPr="008638FB">
        <w:rPr>
          <w:rFonts w:ascii="Arial" w:hAnsi="Arial" w:cs="Arial"/>
          <w:sz w:val="24"/>
          <w:szCs w:val="24"/>
        </w:rPr>
        <w:t xml:space="preserve">as </w:t>
      </w:r>
      <w:r w:rsidRPr="008638FB">
        <w:rPr>
          <w:rFonts w:ascii="Arial" w:hAnsi="Arial" w:cs="Arial"/>
          <w:sz w:val="24"/>
          <w:szCs w:val="24"/>
        </w:rPr>
        <w:t>autoridades:</w:t>
      </w:r>
      <w:r w:rsidR="004044BC" w:rsidRPr="008638FB">
        <w:rPr>
          <w:rFonts w:ascii="Arial" w:eastAsia="Arial" w:hAnsi="Arial" w:cs="Arial"/>
          <w:sz w:val="24"/>
          <w:szCs w:val="24"/>
        </w:rPr>
        <w:t xml:space="preserve"> o Sr. José Antô</w:t>
      </w:r>
      <w:r w:rsidRPr="008638FB">
        <w:rPr>
          <w:rFonts w:ascii="Arial" w:eastAsia="Arial" w:hAnsi="Arial" w:cs="Arial"/>
          <w:sz w:val="24"/>
          <w:szCs w:val="24"/>
        </w:rPr>
        <w:t>nio Coimbra, presidente do Conselho Municipal,</w:t>
      </w:r>
      <w:r w:rsidR="00DA1A41" w:rsidRPr="008638FB">
        <w:rPr>
          <w:rFonts w:ascii="Arial" w:eastAsia="Arial" w:hAnsi="Arial" w:cs="Arial"/>
          <w:sz w:val="24"/>
          <w:szCs w:val="24"/>
        </w:rPr>
        <w:t xml:space="preserve"> nesta Plenária representada pela Sra. Denise Motta Wanderley Zilli, </w:t>
      </w:r>
      <w:r w:rsidRPr="008638FB">
        <w:rPr>
          <w:rFonts w:ascii="Arial" w:eastAsia="Arial" w:hAnsi="Arial" w:cs="Arial"/>
          <w:sz w:val="24"/>
          <w:szCs w:val="24"/>
        </w:rPr>
        <w:t xml:space="preserve">a Sra. Aline do Nascimento e Silva, Secretaria Municipal de Saúde de Itanhandu, o Sr. </w:t>
      </w:r>
      <w:r w:rsidR="00DA1A41" w:rsidRPr="008638FB">
        <w:rPr>
          <w:rFonts w:ascii="Arial" w:eastAsia="Arial" w:hAnsi="Arial" w:cs="Arial"/>
          <w:sz w:val="24"/>
          <w:szCs w:val="24"/>
        </w:rPr>
        <w:t>Eduardo Gonçalves</w:t>
      </w:r>
      <w:r w:rsidRPr="008638FB">
        <w:rPr>
          <w:rFonts w:ascii="Arial" w:eastAsia="Arial" w:hAnsi="Arial" w:cs="Arial"/>
          <w:sz w:val="24"/>
          <w:szCs w:val="24"/>
        </w:rPr>
        <w:t xml:space="preserve">, </w:t>
      </w:r>
      <w:r w:rsidR="006626FF" w:rsidRPr="008638FB">
        <w:rPr>
          <w:rFonts w:ascii="Arial" w:eastAsia="Arial" w:hAnsi="Arial" w:cs="Arial"/>
          <w:sz w:val="24"/>
          <w:szCs w:val="24"/>
        </w:rPr>
        <w:t xml:space="preserve">Mestre em Gestão e Saúde Coletiva, Apoiador do COSEMS/MG e Docente da Faculdade de Medicina de Itajubá e da UNICAMP </w:t>
      </w:r>
      <w:r w:rsidRPr="008638FB">
        <w:rPr>
          <w:rFonts w:ascii="Arial" w:eastAsia="Arial" w:hAnsi="Arial" w:cs="Arial"/>
          <w:sz w:val="24"/>
          <w:szCs w:val="24"/>
        </w:rPr>
        <w:t>e o</w:t>
      </w:r>
      <w:r w:rsidR="006626FF" w:rsidRPr="008638FB">
        <w:rPr>
          <w:rFonts w:ascii="Arial" w:eastAsia="Arial" w:hAnsi="Arial" w:cs="Arial"/>
          <w:sz w:val="24"/>
          <w:szCs w:val="24"/>
        </w:rPr>
        <w:t xml:space="preserve"> Ilmo</w:t>
      </w:r>
      <w:r w:rsidRPr="008638FB">
        <w:rPr>
          <w:rFonts w:ascii="Arial" w:eastAsia="Arial" w:hAnsi="Arial" w:cs="Arial"/>
          <w:sz w:val="24"/>
          <w:szCs w:val="24"/>
        </w:rPr>
        <w:t xml:space="preserve"> Sr. Paulo Henrique Pinto Monteiro, Prefeito Municipal de Itanhandu. </w:t>
      </w:r>
      <w:r w:rsidR="006626FF" w:rsidRPr="008638FB">
        <w:rPr>
          <w:rFonts w:ascii="Arial" w:eastAsia="Arial" w:hAnsi="Arial" w:cs="Arial"/>
          <w:sz w:val="24"/>
          <w:szCs w:val="24"/>
        </w:rPr>
        <w:t>A Sra. Denise, vice-presidente do Conselho Municipal de Itanhandu, deu boas vindas aos participantes, mencion</w:t>
      </w:r>
      <w:r w:rsidR="000137B3" w:rsidRPr="008638FB">
        <w:rPr>
          <w:rFonts w:ascii="Arial" w:eastAsia="Arial" w:hAnsi="Arial" w:cs="Arial"/>
          <w:sz w:val="24"/>
          <w:szCs w:val="24"/>
        </w:rPr>
        <w:t>ando que esta fazendo as honras d</w:t>
      </w:r>
      <w:r w:rsidR="006626FF" w:rsidRPr="008638FB">
        <w:rPr>
          <w:rFonts w:ascii="Arial" w:eastAsia="Arial" w:hAnsi="Arial" w:cs="Arial"/>
          <w:sz w:val="24"/>
          <w:szCs w:val="24"/>
        </w:rPr>
        <w:t>o Sr. Presidente do CMS, José Antônio Coimbra,</w:t>
      </w:r>
      <w:r w:rsidR="000137B3" w:rsidRPr="008638FB">
        <w:rPr>
          <w:rFonts w:ascii="Arial" w:eastAsia="Arial" w:hAnsi="Arial" w:cs="Arial"/>
          <w:sz w:val="24"/>
          <w:szCs w:val="24"/>
        </w:rPr>
        <w:t xml:space="preserve"> </w:t>
      </w:r>
      <w:r w:rsidR="006626FF" w:rsidRPr="008638FB">
        <w:rPr>
          <w:rFonts w:ascii="Arial" w:eastAsia="Arial" w:hAnsi="Arial" w:cs="Arial"/>
          <w:sz w:val="24"/>
          <w:szCs w:val="24"/>
        </w:rPr>
        <w:t xml:space="preserve"> </w:t>
      </w:r>
      <w:r w:rsidR="000137B3" w:rsidRPr="008638FB">
        <w:rPr>
          <w:rFonts w:ascii="Arial" w:eastAsia="Arial" w:hAnsi="Arial" w:cs="Arial"/>
          <w:sz w:val="24"/>
          <w:szCs w:val="24"/>
        </w:rPr>
        <w:t xml:space="preserve">impedido de participar em razão dos fortes sintomas gripais. </w:t>
      </w:r>
      <w:r w:rsidR="006626FF" w:rsidRPr="008638FB">
        <w:rPr>
          <w:rFonts w:ascii="Arial" w:eastAsia="Arial" w:hAnsi="Arial" w:cs="Arial"/>
          <w:sz w:val="24"/>
          <w:szCs w:val="24"/>
        </w:rPr>
        <w:t>Elucidou a importância da presença de todos na construção das propostas</w:t>
      </w:r>
      <w:r w:rsidR="002D3E91" w:rsidRPr="008638FB">
        <w:rPr>
          <w:rFonts w:ascii="Arial" w:eastAsia="Arial" w:hAnsi="Arial" w:cs="Arial"/>
          <w:sz w:val="24"/>
          <w:szCs w:val="24"/>
        </w:rPr>
        <w:t xml:space="preserve"> e do</w:t>
      </w:r>
      <w:r w:rsidR="00B8796E" w:rsidRPr="008638FB">
        <w:rPr>
          <w:rFonts w:ascii="Arial" w:eastAsia="Arial" w:hAnsi="Arial" w:cs="Arial"/>
          <w:sz w:val="24"/>
          <w:szCs w:val="24"/>
        </w:rPr>
        <w:t xml:space="preserve"> ouvir a população, para buscar melhorias assegurando e colocando em prática o tema da Plenária “Garantir direitos e Defender o SUS, a vida e a Democracia. Agradeceu a presença e ajuda dos demais conselheiros e aproveitando o momento, reivindicou uma sede para o Conselho. Informou que</w:t>
      </w:r>
      <w:r w:rsidR="00C93B22" w:rsidRPr="008638FB">
        <w:rPr>
          <w:rFonts w:ascii="Arial" w:eastAsia="Arial" w:hAnsi="Arial" w:cs="Arial"/>
          <w:sz w:val="24"/>
          <w:szCs w:val="24"/>
        </w:rPr>
        <w:t xml:space="preserve"> </w:t>
      </w:r>
      <w:r w:rsidR="002D3E91" w:rsidRPr="008638FB">
        <w:rPr>
          <w:rFonts w:ascii="Arial" w:eastAsia="Arial" w:hAnsi="Arial" w:cs="Arial"/>
          <w:sz w:val="24"/>
          <w:szCs w:val="24"/>
        </w:rPr>
        <w:t xml:space="preserve">o Conselho Municipal de Saúde, </w:t>
      </w:r>
      <w:r w:rsidR="00C93B22" w:rsidRPr="008638FB">
        <w:rPr>
          <w:rFonts w:ascii="Arial" w:eastAsia="Arial" w:hAnsi="Arial" w:cs="Arial"/>
          <w:sz w:val="24"/>
          <w:szCs w:val="24"/>
        </w:rPr>
        <w:t>é um órgão deliberativo na formulação e execução d</w:t>
      </w:r>
      <w:r w:rsidR="002D3E91" w:rsidRPr="008638FB">
        <w:rPr>
          <w:rFonts w:ascii="Arial" w:eastAsia="Arial" w:hAnsi="Arial" w:cs="Arial"/>
          <w:sz w:val="24"/>
          <w:szCs w:val="24"/>
        </w:rPr>
        <w:t>a política municipal de Saúde, que</w:t>
      </w:r>
      <w:r w:rsidR="00C93B22" w:rsidRPr="008638FB">
        <w:rPr>
          <w:rFonts w:ascii="Arial" w:eastAsia="Arial" w:hAnsi="Arial" w:cs="Arial"/>
          <w:sz w:val="24"/>
          <w:szCs w:val="24"/>
        </w:rPr>
        <w:t xml:space="preserve"> prevê reuniões abertas à comunidade. </w:t>
      </w:r>
      <w:r w:rsidR="002D3E91" w:rsidRPr="004F05F0">
        <w:rPr>
          <w:rFonts w:ascii="Arial" w:eastAsia="Arial" w:hAnsi="Arial" w:cs="Arial"/>
          <w:sz w:val="24"/>
          <w:szCs w:val="24"/>
        </w:rPr>
        <w:t>Q</w:t>
      </w:r>
      <w:r w:rsidR="00C93B22" w:rsidRPr="004F05F0">
        <w:rPr>
          <w:rFonts w:ascii="Arial" w:eastAsia="Arial" w:hAnsi="Arial" w:cs="Arial"/>
          <w:sz w:val="24"/>
          <w:szCs w:val="24"/>
        </w:rPr>
        <w:t xml:space="preserve">ue o Brasil é </w:t>
      </w:r>
      <w:r w:rsidR="00EF6C42" w:rsidRPr="004F05F0">
        <w:rPr>
          <w:rFonts w:ascii="Arial" w:eastAsia="Arial" w:hAnsi="Arial" w:cs="Arial"/>
          <w:sz w:val="24"/>
          <w:szCs w:val="24"/>
        </w:rPr>
        <w:t xml:space="preserve">um dos poucos países do mundo a ter um </w:t>
      </w:r>
      <w:r w:rsidR="00C93B22" w:rsidRPr="004F05F0">
        <w:rPr>
          <w:rFonts w:ascii="Arial" w:eastAsia="Arial" w:hAnsi="Arial" w:cs="Arial"/>
          <w:sz w:val="24"/>
          <w:szCs w:val="24"/>
        </w:rPr>
        <w:t xml:space="preserve">sistema de saúde </w:t>
      </w:r>
      <w:r w:rsidR="00EF6C42" w:rsidRPr="004F05F0">
        <w:rPr>
          <w:rFonts w:ascii="Arial" w:eastAsia="Arial" w:hAnsi="Arial" w:cs="Arial"/>
          <w:sz w:val="24"/>
          <w:szCs w:val="24"/>
        </w:rPr>
        <w:t xml:space="preserve">único </w:t>
      </w:r>
      <w:r w:rsidR="00C93B22" w:rsidRPr="004F05F0">
        <w:rPr>
          <w:rFonts w:ascii="Arial" w:eastAsia="Arial" w:hAnsi="Arial" w:cs="Arial"/>
          <w:sz w:val="24"/>
          <w:szCs w:val="24"/>
        </w:rPr>
        <w:t>públic</w:t>
      </w:r>
      <w:r w:rsidR="00EF6C42" w:rsidRPr="004F05F0">
        <w:rPr>
          <w:rFonts w:ascii="Arial" w:eastAsia="Arial" w:hAnsi="Arial" w:cs="Arial"/>
          <w:sz w:val="24"/>
          <w:szCs w:val="24"/>
        </w:rPr>
        <w:t>o</w:t>
      </w:r>
      <w:r w:rsidR="00C93B22" w:rsidRPr="004F05F0">
        <w:rPr>
          <w:rFonts w:ascii="Arial" w:eastAsia="Arial" w:hAnsi="Arial" w:cs="Arial"/>
          <w:sz w:val="24"/>
          <w:szCs w:val="24"/>
        </w:rPr>
        <w:t xml:space="preserve"> </w:t>
      </w:r>
      <w:r w:rsidR="00EF6C42" w:rsidRPr="004F05F0">
        <w:rPr>
          <w:rFonts w:ascii="Arial" w:eastAsia="Arial" w:hAnsi="Arial" w:cs="Arial"/>
          <w:sz w:val="24"/>
          <w:szCs w:val="24"/>
        </w:rPr>
        <w:t>gratuito e único que se propõe a ser universal</w:t>
      </w:r>
      <w:r w:rsidR="00B72B92" w:rsidRPr="004F05F0">
        <w:rPr>
          <w:rFonts w:ascii="Arial" w:eastAsia="Arial" w:hAnsi="Arial" w:cs="Arial"/>
          <w:sz w:val="24"/>
          <w:szCs w:val="24"/>
        </w:rPr>
        <w:t>.</w:t>
      </w:r>
      <w:r w:rsidR="00C93B22" w:rsidRPr="008638FB">
        <w:rPr>
          <w:rFonts w:ascii="Arial" w:eastAsia="Arial" w:hAnsi="Arial" w:cs="Arial"/>
          <w:sz w:val="24"/>
          <w:szCs w:val="24"/>
        </w:rPr>
        <w:t xml:space="preserve"> E com toda</w:t>
      </w:r>
      <w:r w:rsidR="002D3E91" w:rsidRPr="008638FB">
        <w:rPr>
          <w:rFonts w:ascii="Arial" w:eastAsia="Arial" w:hAnsi="Arial" w:cs="Arial"/>
          <w:sz w:val="24"/>
          <w:szCs w:val="24"/>
        </w:rPr>
        <w:t>s</w:t>
      </w:r>
      <w:r w:rsidR="00C93B22" w:rsidRPr="008638FB">
        <w:rPr>
          <w:rFonts w:ascii="Arial" w:eastAsia="Arial" w:hAnsi="Arial" w:cs="Arial"/>
          <w:sz w:val="24"/>
          <w:szCs w:val="24"/>
        </w:rPr>
        <w:t xml:space="preserve"> a</w:t>
      </w:r>
      <w:r w:rsidR="000137B3" w:rsidRPr="008638FB">
        <w:rPr>
          <w:rFonts w:ascii="Arial" w:eastAsia="Arial" w:hAnsi="Arial" w:cs="Arial"/>
          <w:sz w:val="24"/>
          <w:szCs w:val="24"/>
        </w:rPr>
        <w:t>s</w:t>
      </w:r>
      <w:r w:rsidR="00C93B22" w:rsidRPr="008638FB">
        <w:rPr>
          <w:rFonts w:ascii="Arial" w:eastAsia="Arial" w:hAnsi="Arial" w:cs="Arial"/>
          <w:sz w:val="24"/>
          <w:szCs w:val="24"/>
        </w:rPr>
        <w:t xml:space="preserve"> dificuldades</w:t>
      </w:r>
      <w:r w:rsidR="002D3E91" w:rsidRPr="008638FB">
        <w:rPr>
          <w:rFonts w:ascii="Arial" w:eastAsia="Arial" w:hAnsi="Arial" w:cs="Arial"/>
          <w:sz w:val="24"/>
          <w:szCs w:val="24"/>
        </w:rPr>
        <w:t>,</w:t>
      </w:r>
      <w:r w:rsidR="00C93B22" w:rsidRPr="008638FB">
        <w:rPr>
          <w:rFonts w:ascii="Arial" w:eastAsia="Arial" w:hAnsi="Arial" w:cs="Arial"/>
          <w:sz w:val="24"/>
          <w:szCs w:val="24"/>
        </w:rPr>
        <w:t xml:space="preserve"> vem buscando meios, para ouvir a população</w:t>
      </w:r>
      <w:r w:rsidR="000137B3" w:rsidRPr="008638FB">
        <w:rPr>
          <w:rFonts w:ascii="Arial" w:eastAsia="Arial" w:hAnsi="Arial" w:cs="Arial"/>
          <w:sz w:val="24"/>
          <w:szCs w:val="24"/>
        </w:rPr>
        <w:t>,</w:t>
      </w:r>
      <w:r w:rsidR="002D3E91" w:rsidRPr="008638FB">
        <w:rPr>
          <w:rFonts w:ascii="Arial" w:eastAsia="Arial" w:hAnsi="Arial" w:cs="Arial"/>
          <w:sz w:val="24"/>
          <w:szCs w:val="24"/>
        </w:rPr>
        <w:t xml:space="preserve"> a exemplo,</w:t>
      </w:r>
      <w:r w:rsidR="00C93B22" w:rsidRPr="008638FB">
        <w:rPr>
          <w:rFonts w:ascii="Arial" w:eastAsia="Arial" w:hAnsi="Arial" w:cs="Arial"/>
          <w:sz w:val="24"/>
          <w:szCs w:val="24"/>
        </w:rPr>
        <w:t xml:space="preserve"> </w:t>
      </w:r>
      <w:r w:rsidR="002D3E91" w:rsidRPr="008638FB">
        <w:rPr>
          <w:rFonts w:ascii="Arial" w:eastAsia="Arial" w:hAnsi="Arial" w:cs="Arial"/>
          <w:sz w:val="24"/>
          <w:szCs w:val="24"/>
        </w:rPr>
        <w:t xml:space="preserve">nesta Plenária, </w:t>
      </w:r>
      <w:r w:rsidR="00C93B22" w:rsidRPr="008638FB">
        <w:rPr>
          <w:rFonts w:ascii="Arial" w:eastAsia="Arial" w:hAnsi="Arial" w:cs="Arial"/>
          <w:sz w:val="24"/>
          <w:szCs w:val="24"/>
        </w:rPr>
        <w:t xml:space="preserve">com propostas a serem encaminhadas à </w:t>
      </w:r>
      <w:r w:rsidR="00C93B22" w:rsidRPr="008638FB">
        <w:rPr>
          <w:rFonts w:ascii="Arial" w:hAnsi="Arial" w:cs="Arial"/>
          <w:sz w:val="24"/>
          <w:szCs w:val="24"/>
        </w:rPr>
        <w:t>10ª Conferência Estadual de Saúde de Minas Gerais, sob tema Democracia e Saúde: “Garantir Direitos e Defender o SUS, a Vida e a Democracia – Amanhã Vai Ser Outro Dia” e</w:t>
      </w:r>
      <w:r w:rsidR="000137B3" w:rsidRPr="008638FB">
        <w:rPr>
          <w:rFonts w:ascii="Arial" w:hAnsi="Arial" w:cs="Arial"/>
          <w:sz w:val="24"/>
          <w:szCs w:val="24"/>
        </w:rPr>
        <w:t>,</w:t>
      </w:r>
      <w:r w:rsidR="00C93B22" w:rsidRPr="008638FB">
        <w:rPr>
          <w:rFonts w:ascii="Arial" w:hAnsi="Arial" w:cs="Arial"/>
          <w:sz w:val="24"/>
          <w:szCs w:val="24"/>
        </w:rPr>
        <w:t xml:space="preserve"> posterior</w:t>
      </w:r>
      <w:r w:rsidR="000137B3" w:rsidRPr="008638FB">
        <w:rPr>
          <w:rFonts w:ascii="Arial" w:hAnsi="Arial" w:cs="Arial"/>
          <w:sz w:val="24"/>
          <w:szCs w:val="24"/>
        </w:rPr>
        <w:t>mente,</w:t>
      </w:r>
      <w:r w:rsidR="00C93B22" w:rsidRPr="008638FB">
        <w:rPr>
          <w:rFonts w:ascii="Arial" w:hAnsi="Arial" w:cs="Arial"/>
          <w:sz w:val="24"/>
          <w:szCs w:val="24"/>
        </w:rPr>
        <w:t xml:space="preserve"> à </w:t>
      </w:r>
      <w:r w:rsidR="000137B3" w:rsidRPr="008638FB">
        <w:rPr>
          <w:rFonts w:ascii="Arial" w:hAnsi="Arial" w:cs="Arial"/>
          <w:sz w:val="24"/>
          <w:szCs w:val="24"/>
        </w:rPr>
        <w:t xml:space="preserve">17ª Conferência Nacional de Saúde. Agradeceu a comissão organizadora e declarou aberta a Plenária Municipal da Saúde de </w:t>
      </w:r>
      <w:r w:rsidR="000137B3" w:rsidRPr="008638FB">
        <w:rPr>
          <w:rFonts w:ascii="Arial" w:hAnsi="Arial" w:cs="Arial"/>
          <w:sz w:val="24"/>
          <w:szCs w:val="24"/>
        </w:rPr>
        <w:lastRenderedPageBreak/>
        <w:t xml:space="preserve">Itanhandu. </w:t>
      </w:r>
      <w:r w:rsidR="002D3E91" w:rsidRPr="008638FB">
        <w:rPr>
          <w:rFonts w:ascii="Arial" w:hAnsi="Arial" w:cs="Arial"/>
          <w:sz w:val="24"/>
          <w:szCs w:val="24"/>
        </w:rPr>
        <w:t>Em seguida, f</w:t>
      </w:r>
      <w:r w:rsidR="000137B3" w:rsidRPr="008638FB">
        <w:rPr>
          <w:rFonts w:ascii="Arial" w:hAnsi="Arial" w:cs="Arial"/>
          <w:sz w:val="24"/>
          <w:szCs w:val="24"/>
        </w:rPr>
        <w:t>ez uso da palavra a Sra. Aline, que agradeceu a presença dos conselheiros, do Sr. Eduardo, do</w:t>
      </w:r>
      <w:r w:rsidR="002D3E91" w:rsidRPr="008638FB">
        <w:rPr>
          <w:rFonts w:ascii="Arial" w:hAnsi="Arial" w:cs="Arial"/>
          <w:sz w:val="24"/>
          <w:szCs w:val="24"/>
        </w:rPr>
        <w:t>s</w:t>
      </w:r>
      <w:r w:rsidR="000137B3" w:rsidRPr="008638FB">
        <w:rPr>
          <w:rFonts w:ascii="Arial" w:hAnsi="Arial" w:cs="Arial"/>
          <w:sz w:val="24"/>
          <w:szCs w:val="24"/>
        </w:rPr>
        <w:t xml:space="preserve"> representantes do Legislativo municipal, das escolas e munícipes. Esclareceu que, o Município realizou no exercício anterior a Conferência Municipal, sendo permitida, neste exercício, a realização da Plenária, tão importante quanto, onde o Município sugere propostas para Saúde Estadual e </w:t>
      </w:r>
      <w:r w:rsidR="00261863" w:rsidRPr="008638FB">
        <w:rPr>
          <w:rFonts w:ascii="Arial" w:hAnsi="Arial" w:cs="Arial"/>
          <w:sz w:val="24"/>
          <w:szCs w:val="24"/>
        </w:rPr>
        <w:t>Federal. O Sr. Eduardo, brevemente agradeceu a todos</w:t>
      </w:r>
      <w:r w:rsidR="002D3E91" w:rsidRPr="008638FB">
        <w:rPr>
          <w:rFonts w:ascii="Arial" w:hAnsi="Arial" w:cs="Arial"/>
          <w:sz w:val="24"/>
          <w:szCs w:val="24"/>
        </w:rPr>
        <w:t>, considerando que, em seguida, será o palestrante. Parabenizou a</w:t>
      </w:r>
      <w:r w:rsidR="00261863" w:rsidRPr="008638FB">
        <w:rPr>
          <w:rFonts w:ascii="Arial" w:hAnsi="Arial" w:cs="Arial"/>
          <w:sz w:val="24"/>
          <w:szCs w:val="24"/>
        </w:rPr>
        <w:t xml:space="preserve"> motivação</w:t>
      </w:r>
      <w:r w:rsidR="002D3E91" w:rsidRPr="008638FB">
        <w:rPr>
          <w:rFonts w:ascii="Arial" w:hAnsi="Arial" w:cs="Arial"/>
          <w:sz w:val="24"/>
          <w:szCs w:val="24"/>
        </w:rPr>
        <w:t xml:space="preserve"> pela Plenária</w:t>
      </w:r>
      <w:r w:rsidR="00261863" w:rsidRPr="008638FB">
        <w:rPr>
          <w:rFonts w:ascii="Arial" w:hAnsi="Arial" w:cs="Arial"/>
          <w:sz w:val="24"/>
          <w:szCs w:val="24"/>
        </w:rPr>
        <w:t>, importante fórum de debates. Fez uso da palavra, o Sr. Paulo Henrique Pinto Monteiro, prefeito do Município de Itanhandu, cumprimentando o Sr. Eduardo, a Sra. Aline, dest</w:t>
      </w:r>
      <w:r w:rsidR="00C174B7" w:rsidRPr="008638FB">
        <w:rPr>
          <w:rFonts w:ascii="Arial" w:hAnsi="Arial" w:cs="Arial"/>
          <w:sz w:val="24"/>
          <w:szCs w:val="24"/>
        </w:rPr>
        <w:t>acando a presidência do COSEMS</w:t>
      </w:r>
      <w:r w:rsidR="002D3E91" w:rsidRPr="008638FB">
        <w:rPr>
          <w:rFonts w:ascii="Arial" w:hAnsi="Arial" w:cs="Arial"/>
          <w:sz w:val="24"/>
          <w:szCs w:val="24"/>
        </w:rPr>
        <w:t xml:space="preserve"> assumida por ela</w:t>
      </w:r>
      <w:r w:rsidR="00C174B7" w:rsidRPr="008638FB">
        <w:rPr>
          <w:rFonts w:ascii="Arial" w:hAnsi="Arial" w:cs="Arial"/>
          <w:sz w:val="24"/>
          <w:szCs w:val="24"/>
        </w:rPr>
        <w:t xml:space="preserve"> e</w:t>
      </w:r>
      <w:r w:rsidR="002D3E91" w:rsidRPr="008638FB">
        <w:rPr>
          <w:rFonts w:ascii="Arial" w:hAnsi="Arial" w:cs="Arial"/>
          <w:sz w:val="24"/>
          <w:szCs w:val="24"/>
        </w:rPr>
        <w:t>,</w:t>
      </w:r>
      <w:r w:rsidR="00C174B7" w:rsidRPr="008638FB">
        <w:rPr>
          <w:rFonts w:ascii="Arial" w:hAnsi="Arial" w:cs="Arial"/>
          <w:sz w:val="24"/>
          <w:szCs w:val="24"/>
        </w:rPr>
        <w:t xml:space="preserve"> ainda</w:t>
      </w:r>
      <w:r w:rsidR="002D3E91" w:rsidRPr="008638FB">
        <w:rPr>
          <w:rFonts w:ascii="Arial" w:hAnsi="Arial" w:cs="Arial"/>
          <w:sz w:val="24"/>
          <w:szCs w:val="24"/>
        </w:rPr>
        <w:t>,</w:t>
      </w:r>
      <w:r w:rsidR="00C174B7" w:rsidRPr="008638FB">
        <w:rPr>
          <w:rFonts w:ascii="Arial" w:hAnsi="Arial" w:cs="Arial"/>
          <w:sz w:val="24"/>
          <w:szCs w:val="24"/>
        </w:rPr>
        <w:t xml:space="preserve"> pela </w:t>
      </w:r>
      <w:r w:rsidR="00261863" w:rsidRPr="008638FB">
        <w:rPr>
          <w:rFonts w:ascii="Arial" w:hAnsi="Arial" w:cs="Arial"/>
          <w:sz w:val="24"/>
          <w:szCs w:val="24"/>
        </w:rPr>
        <w:t>compos</w:t>
      </w:r>
      <w:r w:rsidR="00C174B7" w:rsidRPr="008638FB">
        <w:rPr>
          <w:rFonts w:ascii="Arial" w:hAnsi="Arial" w:cs="Arial"/>
          <w:sz w:val="24"/>
          <w:szCs w:val="24"/>
        </w:rPr>
        <w:t>ição feminina.</w:t>
      </w:r>
      <w:r w:rsidR="00261863" w:rsidRPr="008638FB">
        <w:rPr>
          <w:rFonts w:ascii="Arial" w:hAnsi="Arial" w:cs="Arial"/>
          <w:sz w:val="24"/>
          <w:szCs w:val="24"/>
        </w:rPr>
        <w:t xml:space="preserve"> Agradeceu o </w:t>
      </w:r>
      <w:r w:rsidR="00C174B7" w:rsidRPr="008638FB">
        <w:rPr>
          <w:rFonts w:ascii="Arial" w:hAnsi="Arial" w:cs="Arial"/>
          <w:sz w:val="24"/>
          <w:szCs w:val="24"/>
        </w:rPr>
        <w:t xml:space="preserve">Presidente do CMS, na pessoa </w:t>
      </w:r>
      <w:r w:rsidR="00261863" w:rsidRPr="008638FB">
        <w:rPr>
          <w:rFonts w:ascii="Arial" w:hAnsi="Arial" w:cs="Arial"/>
          <w:sz w:val="24"/>
          <w:szCs w:val="24"/>
        </w:rPr>
        <w:t>da Sra. Denis</w:t>
      </w:r>
      <w:r w:rsidR="00C174B7" w:rsidRPr="008638FB">
        <w:rPr>
          <w:rFonts w:ascii="Arial" w:hAnsi="Arial" w:cs="Arial"/>
          <w:sz w:val="24"/>
          <w:szCs w:val="24"/>
        </w:rPr>
        <w:t>e</w:t>
      </w:r>
      <w:r w:rsidR="00943B8F" w:rsidRPr="008638FB">
        <w:rPr>
          <w:rFonts w:ascii="Arial" w:hAnsi="Arial" w:cs="Arial"/>
          <w:sz w:val="24"/>
          <w:szCs w:val="24"/>
        </w:rPr>
        <w:t xml:space="preserve"> </w:t>
      </w:r>
      <w:r w:rsidR="00C174B7" w:rsidRPr="008638FB">
        <w:rPr>
          <w:rFonts w:ascii="Arial" w:hAnsi="Arial" w:cs="Arial"/>
          <w:sz w:val="24"/>
          <w:szCs w:val="24"/>
        </w:rPr>
        <w:t xml:space="preserve">e os profissionais de Saúde, </w:t>
      </w:r>
      <w:r w:rsidR="00943B8F" w:rsidRPr="008638FB">
        <w:rPr>
          <w:rFonts w:ascii="Arial" w:hAnsi="Arial" w:cs="Arial"/>
          <w:sz w:val="24"/>
          <w:szCs w:val="24"/>
        </w:rPr>
        <w:t xml:space="preserve">verdadeiros heróis durante a Pandemia. Mencionou que Planejamento e Democracia andam juntos e que a Plenária é o momento para manifestações. </w:t>
      </w:r>
      <w:r w:rsidR="00CC6CC6" w:rsidRPr="008638FB">
        <w:rPr>
          <w:rFonts w:ascii="Arial" w:hAnsi="Arial" w:cs="Arial"/>
          <w:sz w:val="24"/>
          <w:szCs w:val="24"/>
        </w:rPr>
        <w:t>Encerr</w:t>
      </w:r>
      <w:r w:rsidR="002D3E91" w:rsidRPr="008638FB">
        <w:rPr>
          <w:rFonts w:ascii="Arial" w:hAnsi="Arial" w:cs="Arial"/>
          <w:sz w:val="24"/>
          <w:szCs w:val="24"/>
        </w:rPr>
        <w:t xml:space="preserve">ou </w:t>
      </w:r>
      <w:r w:rsidR="00CC6CC6" w:rsidRPr="008638FB">
        <w:rPr>
          <w:rFonts w:ascii="Arial" w:hAnsi="Arial" w:cs="Arial"/>
          <w:sz w:val="24"/>
          <w:szCs w:val="24"/>
        </w:rPr>
        <w:t>c</w:t>
      </w:r>
      <w:r w:rsidR="00943B8F" w:rsidRPr="008638FB">
        <w:rPr>
          <w:rFonts w:ascii="Arial" w:hAnsi="Arial" w:cs="Arial"/>
          <w:sz w:val="24"/>
          <w:szCs w:val="24"/>
        </w:rPr>
        <w:t>it</w:t>
      </w:r>
      <w:r w:rsidR="002D3E91" w:rsidRPr="008638FB">
        <w:rPr>
          <w:rFonts w:ascii="Arial" w:hAnsi="Arial" w:cs="Arial"/>
          <w:sz w:val="24"/>
          <w:szCs w:val="24"/>
        </w:rPr>
        <w:t>ando</w:t>
      </w:r>
      <w:r w:rsidR="000E1014">
        <w:rPr>
          <w:rFonts w:ascii="Arial" w:hAnsi="Arial" w:cs="Arial"/>
          <w:sz w:val="24"/>
          <w:szCs w:val="24"/>
        </w:rPr>
        <w:t xml:space="preserve"> Ra</w:t>
      </w:r>
      <w:r w:rsidR="00943B8F" w:rsidRPr="008638FB">
        <w:rPr>
          <w:rFonts w:ascii="Arial" w:hAnsi="Arial" w:cs="Arial"/>
          <w:sz w:val="24"/>
          <w:szCs w:val="24"/>
        </w:rPr>
        <w:t>cionai</w:t>
      </w:r>
      <w:r w:rsidR="00CC6CC6" w:rsidRPr="008638FB">
        <w:rPr>
          <w:rFonts w:ascii="Arial" w:hAnsi="Arial" w:cs="Arial"/>
          <w:sz w:val="24"/>
          <w:szCs w:val="24"/>
        </w:rPr>
        <w:t>s</w:t>
      </w:r>
      <w:r w:rsidR="00943B8F" w:rsidRPr="008638FB">
        <w:rPr>
          <w:rFonts w:ascii="Arial" w:hAnsi="Arial" w:cs="Arial"/>
          <w:sz w:val="24"/>
          <w:szCs w:val="24"/>
        </w:rPr>
        <w:t>, “</w:t>
      </w:r>
      <w:r w:rsidR="00943B8F" w:rsidRPr="008638FB">
        <w:rPr>
          <w:rFonts w:ascii="Arial" w:hAnsi="Arial" w:cs="Arial"/>
          <w:i/>
          <w:color w:val="403E3B"/>
          <w:sz w:val="24"/>
          <w:szCs w:val="24"/>
          <w:shd w:val="clear" w:color="auto" w:fill="FFFFFF"/>
        </w:rPr>
        <w:t>Ninguém quer ser coadjuvante de ninguém</w:t>
      </w:r>
      <w:r w:rsidR="00943B8F" w:rsidRPr="008638FB">
        <w:rPr>
          <w:rFonts w:ascii="Arial" w:hAnsi="Arial" w:cs="Arial"/>
          <w:color w:val="403E3B"/>
          <w:sz w:val="24"/>
          <w:szCs w:val="24"/>
          <w:shd w:val="clear" w:color="auto" w:fill="FFFFFF"/>
        </w:rPr>
        <w:t>”, queremos ser protagonista</w:t>
      </w:r>
      <w:r w:rsidR="002D3E91" w:rsidRPr="008638FB">
        <w:rPr>
          <w:rFonts w:ascii="Arial" w:hAnsi="Arial" w:cs="Arial"/>
          <w:color w:val="403E3B"/>
          <w:sz w:val="24"/>
          <w:szCs w:val="24"/>
          <w:shd w:val="clear" w:color="auto" w:fill="FFFFFF"/>
        </w:rPr>
        <w:t xml:space="preserve"> da nossa história.</w:t>
      </w:r>
      <w:r w:rsidR="00CC6CC6" w:rsidRPr="008638FB">
        <w:rPr>
          <w:rFonts w:ascii="Arial" w:hAnsi="Arial" w:cs="Arial"/>
          <w:color w:val="403E3B"/>
          <w:sz w:val="24"/>
          <w:szCs w:val="24"/>
          <w:shd w:val="clear" w:color="auto" w:fill="FFFFFF"/>
        </w:rPr>
        <w:t xml:space="preserve"> </w:t>
      </w:r>
      <w:r w:rsidR="0003163B" w:rsidRPr="008638FB">
        <w:rPr>
          <w:rFonts w:ascii="Arial" w:hAnsi="Arial" w:cs="Arial"/>
          <w:color w:val="403E3B"/>
          <w:sz w:val="24"/>
          <w:szCs w:val="24"/>
          <w:shd w:val="clear" w:color="auto" w:fill="FFFFFF"/>
        </w:rPr>
        <w:t xml:space="preserve">Seguindo o cronograma, </w:t>
      </w:r>
      <w:r w:rsidR="0003163B" w:rsidRPr="008638FB">
        <w:rPr>
          <w:rFonts w:ascii="Arial" w:eastAsia="Arial" w:hAnsi="Arial" w:cs="Arial"/>
          <w:sz w:val="24"/>
          <w:szCs w:val="24"/>
        </w:rPr>
        <w:t>a Secretária Municipal de Saúde de Itanhandu, Aline do Nascimento e Silva, iniciou a palestra “Apresentação do Cenário</w:t>
      </w:r>
      <w:r w:rsidR="00273560" w:rsidRPr="008638FB">
        <w:rPr>
          <w:rFonts w:ascii="Arial" w:eastAsia="Arial" w:hAnsi="Arial" w:cs="Arial"/>
          <w:sz w:val="24"/>
          <w:szCs w:val="24"/>
        </w:rPr>
        <w:t xml:space="preserve"> </w:t>
      </w:r>
      <w:r w:rsidR="0003163B" w:rsidRPr="008638FB">
        <w:rPr>
          <w:rFonts w:ascii="Arial" w:eastAsia="Arial" w:hAnsi="Arial" w:cs="Arial"/>
          <w:sz w:val="24"/>
          <w:szCs w:val="24"/>
        </w:rPr>
        <w:t xml:space="preserve">Municipal de Saúde”. Demonstrou o elo entre a saúde municipal, estadual e federal. </w:t>
      </w:r>
      <w:r w:rsidR="002D3E91" w:rsidRPr="008638FB">
        <w:rPr>
          <w:rFonts w:ascii="Arial" w:eastAsia="Arial" w:hAnsi="Arial" w:cs="Arial"/>
          <w:sz w:val="24"/>
          <w:szCs w:val="24"/>
        </w:rPr>
        <w:t>Esclareceu que o</w:t>
      </w:r>
      <w:r w:rsidR="0003163B" w:rsidRPr="008638FB">
        <w:rPr>
          <w:rFonts w:ascii="Arial" w:eastAsia="Arial" w:hAnsi="Arial" w:cs="Arial"/>
          <w:sz w:val="24"/>
          <w:szCs w:val="24"/>
        </w:rPr>
        <w:t xml:space="preserve"> debate e propostas </w:t>
      </w:r>
      <w:r w:rsidR="002D3E91" w:rsidRPr="008638FB">
        <w:rPr>
          <w:rFonts w:ascii="Arial" w:eastAsia="Arial" w:hAnsi="Arial" w:cs="Arial"/>
          <w:sz w:val="24"/>
          <w:szCs w:val="24"/>
        </w:rPr>
        <w:t xml:space="preserve">elaboradas em âmbito municipal, </w:t>
      </w:r>
      <w:r w:rsidR="0003163B" w:rsidRPr="008638FB">
        <w:rPr>
          <w:rFonts w:ascii="Arial" w:eastAsia="Arial" w:hAnsi="Arial" w:cs="Arial"/>
          <w:sz w:val="24"/>
          <w:szCs w:val="24"/>
        </w:rPr>
        <w:t xml:space="preserve">é uma etapa da </w:t>
      </w:r>
      <w:r w:rsidR="0003163B" w:rsidRPr="008638FB">
        <w:rPr>
          <w:rFonts w:ascii="Arial" w:hAnsi="Arial" w:cs="Arial"/>
          <w:sz w:val="24"/>
          <w:szCs w:val="24"/>
        </w:rPr>
        <w:t>10ª Conferência Estadual de Saúde (10ª CES-MG), que terá por tema “Garantir Direitos e Defender o SUS, a Vida e a Democracia - Amanhã vai ser outro dia</w:t>
      </w:r>
      <w:r w:rsidR="002D3E91" w:rsidRPr="008638FB">
        <w:rPr>
          <w:rFonts w:ascii="Arial" w:hAnsi="Arial" w:cs="Arial"/>
          <w:sz w:val="24"/>
          <w:szCs w:val="24"/>
        </w:rPr>
        <w:t>”</w:t>
      </w:r>
      <w:r w:rsidR="0003163B" w:rsidRPr="008638FB">
        <w:rPr>
          <w:rFonts w:ascii="Arial" w:hAnsi="Arial" w:cs="Arial"/>
          <w:sz w:val="24"/>
          <w:szCs w:val="24"/>
        </w:rPr>
        <w:t xml:space="preserve"> e esta, por sua vez,  uma etapa da 17ª </w:t>
      </w:r>
      <w:r w:rsidR="00C458FE" w:rsidRPr="008638FB">
        <w:rPr>
          <w:rFonts w:ascii="Arial" w:hAnsi="Arial" w:cs="Arial"/>
          <w:sz w:val="24"/>
          <w:szCs w:val="24"/>
        </w:rPr>
        <w:t>Conferência Nacional de Saúde</w:t>
      </w:r>
      <w:r w:rsidR="0003163B" w:rsidRPr="008638FB">
        <w:rPr>
          <w:rFonts w:ascii="Arial" w:hAnsi="Arial" w:cs="Arial"/>
          <w:sz w:val="24"/>
          <w:szCs w:val="24"/>
        </w:rPr>
        <w:t xml:space="preserve">, propostas para Belo Horizonte e Brasília respectivamente, na construção de políticas públicas. Explanou sobre a temática, </w:t>
      </w:r>
      <w:r w:rsidR="006F1838" w:rsidRPr="008638FB">
        <w:rPr>
          <w:rFonts w:ascii="Arial" w:eastAsia="Arial" w:hAnsi="Arial" w:cs="Arial"/>
          <w:sz w:val="24"/>
          <w:szCs w:val="24"/>
        </w:rPr>
        <w:t>“O que é o SUS?”</w:t>
      </w:r>
      <w:r w:rsidR="0003163B" w:rsidRPr="008638FB">
        <w:rPr>
          <w:rFonts w:ascii="Arial" w:eastAsia="Arial" w:hAnsi="Arial" w:cs="Arial"/>
          <w:sz w:val="24"/>
          <w:szCs w:val="24"/>
        </w:rPr>
        <w:t>,</w:t>
      </w:r>
      <w:r w:rsidR="006F1838" w:rsidRPr="008638FB">
        <w:rPr>
          <w:rFonts w:ascii="Arial" w:eastAsia="Arial" w:hAnsi="Arial" w:cs="Arial"/>
          <w:sz w:val="24"/>
          <w:szCs w:val="24"/>
        </w:rPr>
        <w:t xml:space="preserve"> </w:t>
      </w:r>
      <w:r w:rsidR="006F1838" w:rsidRPr="008638FB">
        <w:rPr>
          <w:rFonts w:ascii="Arial" w:hAnsi="Arial" w:cs="Arial"/>
          <w:sz w:val="24"/>
          <w:szCs w:val="24"/>
        </w:rPr>
        <w:t>“</w:t>
      </w:r>
      <w:r w:rsidR="006F1838" w:rsidRPr="008638FB">
        <w:rPr>
          <w:rFonts w:ascii="Arial" w:eastAsia="Arial" w:hAnsi="Arial" w:cs="Arial"/>
          <w:sz w:val="24"/>
          <w:szCs w:val="24"/>
        </w:rPr>
        <w:t>De quem é o SUS?”. Mencionou que a</w:t>
      </w:r>
      <w:r w:rsidR="006F1838" w:rsidRPr="008638FB">
        <w:rPr>
          <w:rFonts w:ascii="Arial" w:hAnsi="Arial" w:cs="Arial"/>
          <w:color w:val="040C28"/>
          <w:sz w:val="24"/>
          <w:szCs w:val="24"/>
        </w:rPr>
        <w:t xml:space="preserve"> Reforma Sanitária (início da década de 70), </w:t>
      </w:r>
      <w:r w:rsidR="006F1838" w:rsidRPr="008638FB">
        <w:rPr>
          <w:rFonts w:ascii="Arial" w:hAnsi="Arial" w:cs="Arial"/>
          <w:color w:val="202124"/>
          <w:sz w:val="24"/>
          <w:szCs w:val="24"/>
          <w:shd w:val="clear" w:color="auto" w:fill="FFFFFF"/>
        </w:rPr>
        <w:t>luta da população</w:t>
      </w:r>
      <w:r w:rsidR="008638FB" w:rsidRPr="008638FB">
        <w:rPr>
          <w:rFonts w:ascii="Arial" w:hAnsi="Arial" w:cs="Arial"/>
          <w:color w:val="202124"/>
          <w:sz w:val="24"/>
          <w:szCs w:val="24"/>
          <w:shd w:val="clear" w:color="auto" w:fill="FFFFFF"/>
        </w:rPr>
        <w:t xml:space="preserve"> que</w:t>
      </w:r>
      <w:r w:rsidR="006F1838" w:rsidRPr="008638FB">
        <w:rPr>
          <w:rFonts w:ascii="Arial" w:hAnsi="Arial" w:cs="Arial"/>
          <w:color w:val="040C28"/>
          <w:sz w:val="24"/>
          <w:szCs w:val="24"/>
        </w:rPr>
        <w:t xml:space="preserve"> resultou, na universalidade do direito à saúde, oficializado com a Constituição Federal de 1988 e a criação do Sistema Único de Saúde (SUS)</w:t>
      </w:r>
      <w:r w:rsidR="008638FB" w:rsidRPr="008638FB">
        <w:rPr>
          <w:rFonts w:ascii="Arial" w:hAnsi="Arial" w:cs="Arial"/>
          <w:color w:val="202124"/>
          <w:sz w:val="24"/>
          <w:szCs w:val="24"/>
          <w:shd w:val="clear" w:color="auto" w:fill="FFFFFF"/>
        </w:rPr>
        <w:t>. E, ainda, que as</w:t>
      </w:r>
      <w:r w:rsidR="006F1838" w:rsidRPr="008638FB">
        <w:rPr>
          <w:rFonts w:ascii="Arial" w:hAnsi="Arial" w:cs="Arial"/>
          <w:color w:val="202124"/>
          <w:sz w:val="24"/>
          <w:szCs w:val="24"/>
          <w:shd w:val="clear" w:color="auto" w:fill="FFFFFF"/>
        </w:rPr>
        <w:t xml:space="preserve"> ações anteriormente</w:t>
      </w:r>
      <w:r w:rsidR="008638FB" w:rsidRPr="008638FB">
        <w:rPr>
          <w:rFonts w:ascii="Arial" w:hAnsi="Arial" w:cs="Arial"/>
          <w:color w:val="202124"/>
          <w:sz w:val="24"/>
          <w:szCs w:val="24"/>
          <w:shd w:val="clear" w:color="auto" w:fill="FFFFFF"/>
        </w:rPr>
        <w:t xml:space="preserve"> eram </w:t>
      </w:r>
      <w:r w:rsidR="006F1838" w:rsidRPr="008638FB">
        <w:rPr>
          <w:rFonts w:ascii="Arial" w:hAnsi="Arial" w:cs="Arial"/>
          <w:color w:val="202124"/>
          <w:sz w:val="24"/>
          <w:szCs w:val="24"/>
          <w:shd w:val="clear" w:color="auto" w:fill="FFFFFF"/>
        </w:rPr>
        <w:t>feitas por caridade.</w:t>
      </w:r>
      <w:r w:rsidR="00C458FE" w:rsidRPr="008638FB">
        <w:rPr>
          <w:rFonts w:ascii="Arial" w:hAnsi="Arial" w:cs="Arial"/>
          <w:color w:val="202124"/>
          <w:sz w:val="24"/>
          <w:szCs w:val="24"/>
          <w:shd w:val="clear" w:color="auto" w:fill="FFFFFF"/>
        </w:rPr>
        <w:t xml:space="preserve"> </w:t>
      </w:r>
      <w:r w:rsidR="008638FB" w:rsidRPr="008638FB">
        <w:rPr>
          <w:rFonts w:ascii="Arial" w:hAnsi="Arial" w:cs="Arial"/>
          <w:color w:val="202124"/>
          <w:sz w:val="24"/>
          <w:szCs w:val="24"/>
          <w:shd w:val="clear" w:color="auto" w:fill="FFFFFF"/>
        </w:rPr>
        <w:t xml:space="preserve">Referiu-se à </w:t>
      </w:r>
      <w:r w:rsidR="00C458FE" w:rsidRPr="008638FB">
        <w:rPr>
          <w:rFonts w:ascii="Arial" w:hAnsi="Arial" w:cs="Arial"/>
          <w:color w:val="202124"/>
          <w:sz w:val="24"/>
          <w:szCs w:val="24"/>
          <w:shd w:val="clear" w:color="auto" w:fill="FFFFFF"/>
        </w:rPr>
        <w:t>Lei nº 8080/90</w:t>
      </w:r>
      <w:r w:rsidR="00273560" w:rsidRPr="008638FB">
        <w:rPr>
          <w:rFonts w:ascii="Arial" w:hAnsi="Arial" w:cs="Arial"/>
          <w:color w:val="202124"/>
          <w:sz w:val="24"/>
          <w:szCs w:val="24"/>
          <w:shd w:val="clear" w:color="auto" w:fill="FFFFFF"/>
        </w:rPr>
        <w:t xml:space="preserve">, </w:t>
      </w:r>
      <w:r w:rsidR="008638FB" w:rsidRPr="008638FB">
        <w:rPr>
          <w:rFonts w:ascii="Arial" w:hAnsi="Arial" w:cs="Arial"/>
          <w:color w:val="202124"/>
          <w:sz w:val="24"/>
          <w:szCs w:val="24"/>
          <w:shd w:val="clear" w:color="auto" w:fill="FFFFFF"/>
        </w:rPr>
        <w:t xml:space="preserve">que </w:t>
      </w:r>
      <w:r w:rsidR="00273560" w:rsidRPr="008638FB">
        <w:rPr>
          <w:rFonts w:ascii="Arial" w:hAnsi="Arial" w:cs="Arial"/>
          <w:color w:val="202124"/>
          <w:sz w:val="24"/>
          <w:szCs w:val="24"/>
          <w:shd w:val="clear" w:color="auto" w:fill="FFFFFF"/>
        </w:rPr>
        <w:t>regulamentou o serviço de saúde em todo território nacional, determinou que a saúde é um direito fundamental e estabeleceu a obrigatoriedade do estado em fornecê-la. Demonstrou o percentual de dependência</w:t>
      </w:r>
      <w:r w:rsidR="008638FB" w:rsidRPr="008638FB">
        <w:rPr>
          <w:rFonts w:ascii="Arial" w:hAnsi="Arial" w:cs="Arial"/>
          <w:color w:val="202124"/>
          <w:sz w:val="24"/>
          <w:szCs w:val="24"/>
          <w:shd w:val="clear" w:color="auto" w:fill="FFFFFF"/>
        </w:rPr>
        <w:t xml:space="preserve"> da população aos serviços prestados pelos</w:t>
      </w:r>
      <w:r w:rsidR="00273560" w:rsidRPr="008638FB">
        <w:rPr>
          <w:rFonts w:ascii="Arial" w:hAnsi="Arial" w:cs="Arial"/>
          <w:color w:val="202124"/>
          <w:sz w:val="24"/>
          <w:szCs w:val="24"/>
          <w:shd w:val="clear" w:color="auto" w:fill="FFFFFF"/>
        </w:rPr>
        <w:t xml:space="preserve"> SUS, nacional em torno de 70% e municipal 80%. Que durante a Pandemia, ficou ainda mais evidente a importância do SUS, com desafios constantes de manutenção e melhorias. </w:t>
      </w:r>
      <w:r w:rsidR="00CA3E52" w:rsidRPr="008638FB">
        <w:rPr>
          <w:rFonts w:ascii="Arial" w:hAnsi="Arial" w:cs="Arial"/>
          <w:color w:val="202124"/>
          <w:sz w:val="24"/>
          <w:szCs w:val="24"/>
          <w:shd w:val="clear" w:color="auto" w:fill="FFFFFF"/>
        </w:rPr>
        <w:t xml:space="preserve">Sobre a temática </w:t>
      </w:r>
      <w:r w:rsidR="008638FB" w:rsidRPr="008638FB">
        <w:rPr>
          <w:rFonts w:ascii="Arial" w:hAnsi="Arial" w:cs="Arial"/>
          <w:color w:val="202124"/>
          <w:sz w:val="24"/>
          <w:szCs w:val="24"/>
          <w:shd w:val="clear" w:color="auto" w:fill="FFFFFF"/>
        </w:rPr>
        <w:t xml:space="preserve">“O que é Saúde”, abordou o elo </w:t>
      </w:r>
      <w:r w:rsidR="00CA3E52" w:rsidRPr="008638FB">
        <w:rPr>
          <w:rFonts w:ascii="Arial" w:hAnsi="Arial" w:cs="Arial"/>
          <w:color w:val="202124"/>
          <w:sz w:val="24"/>
          <w:szCs w:val="24"/>
          <w:shd w:val="clear" w:color="auto" w:fill="FFFFFF"/>
        </w:rPr>
        <w:t xml:space="preserve">do bem estar físico, mental e social, ligado a alimentação, dinheiro, descanso, dentre outros fatores que determinam que saúde não é somente ausência de </w:t>
      </w:r>
      <w:r w:rsidR="008638FB" w:rsidRPr="008638FB">
        <w:rPr>
          <w:rFonts w:ascii="Arial" w:hAnsi="Arial" w:cs="Arial"/>
          <w:color w:val="202124"/>
          <w:sz w:val="24"/>
          <w:szCs w:val="24"/>
          <w:shd w:val="clear" w:color="auto" w:fill="FFFFFF"/>
        </w:rPr>
        <w:lastRenderedPageBreak/>
        <w:t>doença</w:t>
      </w:r>
      <w:r w:rsidR="00CA3E52" w:rsidRPr="008638FB">
        <w:rPr>
          <w:rFonts w:ascii="Arial" w:hAnsi="Arial" w:cs="Arial"/>
          <w:color w:val="202124"/>
          <w:sz w:val="24"/>
          <w:szCs w:val="24"/>
          <w:shd w:val="clear" w:color="auto" w:fill="FFFFFF"/>
        </w:rPr>
        <w:t xml:space="preserve">. </w:t>
      </w:r>
      <w:r w:rsidR="008638FB" w:rsidRPr="008638FB">
        <w:rPr>
          <w:rFonts w:ascii="Arial" w:hAnsi="Arial" w:cs="Arial"/>
          <w:color w:val="202124"/>
          <w:sz w:val="24"/>
          <w:szCs w:val="24"/>
          <w:shd w:val="clear" w:color="auto" w:fill="FFFFFF"/>
        </w:rPr>
        <w:t>Também que o</w:t>
      </w:r>
      <w:r w:rsidR="00CA3E52" w:rsidRPr="008638FB">
        <w:rPr>
          <w:rFonts w:ascii="Arial" w:hAnsi="Arial" w:cs="Arial"/>
          <w:color w:val="202124"/>
          <w:sz w:val="24"/>
          <w:szCs w:val="24"/>
          <w:shd w:val="clear" w:color="auto" w:fill="FFFFFF"/>
        </w:rPr>
        <w:t xml:space="preserve"> SUS é usado por todos, não necessariamente em um atendimento, por exemplo, ao adquiri</w:t>
      </w:r>
      <w:r w:rsidR="008638FB" w:rsidRPr="008638FB">
        <w:rPr>
          <w:rFonts w:ascii="Arial" w:hAnsi="Arial" w:cs="Arial"/>
          <w:color w:val="202124"/>
          <w:sz w:val="24"/>
          <w:szCs w:val="24"/>
          <w:shd w:val="clear" w:color="auto" w:fill="FFFFFF"/>
        </w:rPr>
        <w:t>r</w:t>
      </w:r>
      <w:r w:rsidR="00CA3E52" w:rsidRPr="008638FB">
        <w:rPr>
          <w:rFonts w:ascii="Arial" w:hAnsi="Arial" w:cs="Arial"/>
          <w:color w:val="202124"/>
          <w:sz w:val="24"/>
          <w:szCs w:val="24"/>
          <w:shd w:val="clear" w:color="auto" w:fill="FFFFFF"/>
        </w:rPr>
        <w:t xml:space="preserve"> produtos inspecionados pela Vigilância Sanitári</w:t>
      </w:r>
      <w:r w:rsidR="008638FB" w:rsidRPr="008638FB">
        <w:rPr>
          <w:rFonts w:ascii="Arial" w:hAnsi="Arial" w:cs="Arial"/>
          <w:color w:val="202124"/>
          <w:sz w:val="24"/>
          <w:szCs w:val="24"/>
          <w:shd w:val="clear" w:color="auto" w:fill="FFFFFF"/>
        </w:rPr>
        <w:t>a</w:t>
      </w:r>
      <w:r w:rsidR="00CA3E52" w:rsidRPr="008638FB">
        <w:rPr>
          <w:rFonts w:ascii="Arial" w:hAnsi="Arial" w:cs="Arial"/>
          <w:color w:val="202124"/>
          <w:sz w:val="24"/>
          <w:szCs w:val="24"/>
          <w:shd w:val="clear" w:color="auto" w:fill="FFFFFF"/>
        </w:rPr>
        <w:t>.</w:t>
      </w:r>
      <w:r w:rsidR="006A1447" w:rsidRPr="008638FB">
        <w:rPr>
          <w:rFonts w:ascii="Arial" w:hAnsi="Arial" w:cs="Arial"/>
          <w:color w:val="202124"/>
          <w:sz w:val="24"/>
          <w:szCs w:val="24"/>
          <w:shd w:val="clear" w:color="auto" w:fill="FFFFFF"/>
        </w:rPr>
        <w:t xml:space="preserve"> São pessoas diferentes, com necessidades diferentes. Quanto ao financiamento</w:t>
      </w:r>
      <w:r w:rsidR="00897FAF" w:rsidRPr="008638FB">
        <w:rPr>
          <w:rFonts w:ascii="Arial" w:hAnsi="Arial" w:cs="Arial"/>
          <w:color w:val="202124"/>
          <w:sz w:val="24"/>
          <w:szCs w:val="24"/>
          <w:shd w:val="clear" w:color="auto" w:fill="FFFFFF"/>
        </w:rPr>
        <w:t xml:space="preserve"> </w:t>
      </w:r>
      <w:r w:rsidR="00897FAF" w:rsidRPr="008638FB">
        <w:rPr>
          <w:rFonts w:ascii="Arial" w:eastAsia="Arial" w:hAnsi="Arial" w:cs="Arial"/>
          <w:sz w:val="24"/>
          <w:szCs w:val="24"/>
        </w:rPr>
        <w:t xml:space="preserve">da saúde pública do Município, demonstrou que a </w:t>
      </w:r>
      <w:r w:rsidR="00897FAF" w:rsidRPr="008638FB">
        <w:rPr>
          <w:rFonts w:ascii="Arial" w:hAnsi="Arial" w:cs="Arial"/>
          <w:color w:val="202124"/>
          <w:sz w:val="24"/>
          <w:szCs w:val="24"/>
          <w:shd w:val="clear" w:color="auto" w:fill="FFFFFF"/>
        </w:rPr>
        <w:t xml:space="preserve">responsabilidade </w:t>
      </w:r>
      <w:r w:rsidR="00897FAF" w:rsidRPr="008638FB">
        <w:rPr>
          <w:rFonts w:ascii="Arial" w:hAnsi="Arial" w:cs="Arial"/>
          <w:bCs/>
          <w:color w:val="202124"/>
          <w:sz w:val="24"/>
          <w:szCs w:val="24"/>
          <w:shd w:val="clear" w:color="auto" w:fill="FFFFFF"/>
        </w:rPr>
        <w:t>é Tripartite, ou seja, das três esferas de governo: federal, estadual e municipal</w:t>
      </w:r>
      <w:r w:rsidR="00897FAF" w:rsidRPr="008638FB">
        <w:rPr>
          <w:rFonts w:ascii="Arial" w:hAnsi="Arial" w:cs="Arial"/>
          <w:color w:val="202124"/>
          <w:sz w:val="24"/>
          <w:szCs w:val="24"/>
          <w:shd w:val="clear" w:color="auto" w:fill="FFFFFF"/>
        </w:rPr>
        <w:t>. Sendo obrigatório investir na Saúde, 15% da receita do município, 12% do Estado</w:t>
      </w:r>
      <w:r w:rsidR="00D177E6" w:rsidRPr="008638FB">
        <w:rPr>
          <w:rFonts w:ascii="Arial" w:hAnsi="Arial" w:cs="Arial"/>
          <w:color w:val="202124"/>
          <w:sz w:val="24"/>
          <w:szCs w:val="24"/>
          <w:shd w:val="clear" w:color="auto" w:fill="FFFFFF"/>
        </w:rPr>
        <w:t xml:space="preserve"> e 10% da União. E, em razão do não cumprimento do percentual exigido, cabe ao Município, esfera mais próxima da população, fazer os ajustes orçamentários para efe</w:t>
      </w:r>
      <w:r w:rsidR="008638FB">
        <w:rPr>
          <w:rFonts w:ascii="Arial" w:hAnsi="Arial" w:cs="Arial"/>
          <w:color w:val="202124"/>
          <w:sz w:val="24"/>
          <w:szCs w:val="24"/>
          <w:shd w:val="clear" w:color="auto" w:fill="FFFFFF"/>
        </w:rPr>
        <w:t xml:space="preserve">tivar o atendimento à população, </w:t>
      </w:r>
      <w:r w:rsidR="003034F7" w:rsidRPr="003034F7">
        <w:rPr>
          <w:rFonts w:ascii="Arial" w:hAnsi="Arial" w:cs="Arial"/>
          <w:sz w:val="24"/>
          <w:szCs w:val="24"/>
        </w:rPr>
        <w:t>comprometendo</w:t>
      </w:r>
      <w:r w:rsidR="008638FB" w:rsidRPr="003034F7">
        <w:rPr>
          <w:rFonts w:ascii="Arial" w:hAnsi="Arial" w:cs="Arial"/>
          <w:sz w:val="24"/>
          <w:szCs w:val="24"/>
        </w:rPr>
        <w:t xml:space="preserve"> investimentos do município em outras áreas</w:t>
      </w:r>
      <w:r w:rsidR="003034F7">
        <w:rPr>
          <w:rFonts w:ascii="Arial" w:hAnsi="Arial" w:cs="Arial"/>
          <w:sz w:val="24"/>
          <w:szCs w:val="24"/>
        </w:rPr>
        <w:t>.</w:t>
      </w:r>
      <w:r w:rsidR="00D177E6" w:rsidRPr="008638FB">
        <w:rPr>
          <w:rFonts w:ascii="Arial" w:hAnsi="Arial" w:cs="Arial"/>
          <w:color w:val="202124"/>
          <w:sz w:val="24"/>
          <w:szCs w:val="24"/>
          <w:shd w:val="clear" w:color="auto" w:fill="FFFFFF"/>
        </w:rPr>
        <w:t xml:space="preserve"> Há um novo panorama das condições de saúde da </w:t>
      </w:r>
      <w:r w:rsidR="00D177E6" w:rsidRPr="003034F7">
        <w:rPr>
          <w:rFonts w:ascii="Arial" w:hAnsi="Arial" w:cs="Arial"/>
          <w:bCs/>
          <w:color w:val="202124"/>
          <w:sz w:val="24"/>
          <w:szCs w:val="24"/>
          <w:shd w:val="clear" w:color="auto" w:fill="FFFFFF"/>
        </w:rPr>
        <w:t>população</w:t>
      </w:r>
      <w:r w:rsidR="00D177E6" w:rsidRPr="008638FB">
        <w:rPr>
          <w:rFonts w:ascii="Arial" w:hAnsi="Arial" w:cs="Arial"/>
          <w:color w:val="202124"/>
          <w:sz w:val="24"/>
          <w:szCs w:val="24"/>
          <w:shd w:val="clear" w:color="auto" w:fill="FFFFFF"/>
        </w:rPr>
        <w:t xml:space="preserve"> brasileira, que esta envelhecendo, trazendo novos desafios. A estrutura do SUS, no Município, </w:t>
      </w:r>
      <w:r w:rsidR="003034F7">
        <w:rPr>
          <w:rFonts w:ascii="Arial" w:hAnsi="Arial" w:cs="Arial"/>
          <w:color w:val="202124"/>
          <w:sz w:val="24"/>
          <w:szCs w:val="24"/>
          <w:shd w:val="clear" w:color="auto" w:fill="FFFFFF"/>
        </w:rPr>
        <w:t>oferece</w:t>
      </w:r>
      <w:r w:rsidR="00D177E6" w:rsidRPr="008638FB">
        <w:rPr>
          <w:rFonts w:ascii="Arial" w:hAnsi="Arial" w:cs="Arial"/>
          <w:color w:val="202124"/>
          <w:sz w:val="24"/>
          <w:szCs w:val="24"/>
          <w:shd w:val="clear" w:color="auto" w:fill="FFFFFF"/>
        </w:rPr>
        <w:t xml:space="preserve"> Atenção Primária, Média e Alta Complexidade, Atenção Hospitalar, Vigilância em Saúde, Assistência Farmacêutica, Centro de Especialidades Odontológicas</w:t>
      </w:r>
      <w:r w:rsidR="00F00A31" w:rsidRPr="008638FB">
        <w:rPr>
          <w:rFonts w:ascii="Arial" w:hAnsi="Arial" w:cs="Arial"/>
          <w:color w:val="202124"/>
          <w:sz w:val="24"/>
          <w:szCs w:val="24"/>
          <w:shd w:val="clear" w:color="auto" w:fill="FFFFFF"/>
        </w:rPr>
        <w:t>, Contrato com o SAMU, Consórcio Intermunicipal de Saúde. Dentre tanto desafios</w:t>
      </w:r>
      <w:r w:rsidR="00C21325" w:rsidRPr="008638FB">
        <w:rPr>
          <w:rFonts w:ascii="Arial" w:hAnsi="Arial" w:cs="Arial"/>
          <w:color w:val="202124"/>
          <w:sz w:val="24"/>
          <w:szCs w:val="24"/>
          <w:shd w:val="clear" w:color="auto" w:fill="FFFFFF"/>
        </w:rPr>
        <w:t xml:space="preserve">, como </w:t>
      </w:r>
      <w:r w:rsidR="00F00A31" w:rsidRPr="008638FB">
        <w:rPr>
          <w:rFonts w:ascii="Arial" w:hAnsi="Arial" w:cs="Arial"/>
          <w:color w:val="202124"/>
          <w:sz w:val="24"/>
          <w:szCs w:val="24"/>
          <w:shd w:val="clear" w:color="auto" w:fill="FFFFFF"/>
        </w:rPr>
        <w:t>teto de gastos, envelhecim</w:t>
      </w:r>
      <w:r w:rsidR="000E1014">
        <w:rPr>
          <w:rFonts w:ascii="Arial" w:hAnsi="Arial" w:cs="Arial"/>
          <w:color w:val="202124"/>
          <w:sz w:val="24"/>
          <w:szCs w:val="24"/>
          <w:shd w:val="clear" w:color="auto" w:fill="FFFFFF"/>
        </w:rPr>
        <w:t xml:space="preserve">ento da população, situação pós </w:t>
      </w:r>
      <w:r w:rsidR="00F00A31" w:rsidRPr="008638FB">
        <w:rPr>
          <w:rFonts w:ascii="Arial" w:hAnsi="Arial" w:cs="Arial"/>
          <w:color w:val="202124"/>
          <w:sz w:val="24"/>
          <w:szCs w:val="24"/>
          <w:shd w:val="clear" w:color="auto" w:fill="FFFFFF"/>
        </w:rPr>
        <w:t>pandemia, políticas públicas desmontadas,</w:t>
      </w:r>
      <w:r w:rsidR="00C21325" w:rsidRPr="008638FB">
        <w:rPr>
          <w:rFonts w:ascii="Arial" w:hAnsi="Arial" w:cs="Arial"/>
          <w:color w:val="202124"/>
          <w:sz w:val="24"/>
          <w:szCs w:val="24"/>
          <w:shd w:val="clear" w:color="auto" w:fill="FFFFFF"/>
        </w:rPr>
        <w:t xml:space="preserve"> recurso, </w:t>
      </w:r>
      <w:r w:rsidR="00F00A31" w:rsidRPr="008638FB">
        <w:rPr>
          <w:rFonts w:ascii="Arial" w:hAnsi="Arial" w:cs="Arial"/>
          <w:color w:val="202124"/>
          <w:sz w:val="24"/>
          <w:szCs w:val="24"/>
          <w:shd w:val="clear" w:color="auto" w:fill="FFFFFF"/>
        </w:rPr>
        <w:t xml:space="preserve">tabela desatualizada, </w:t>
      </w:r>
      <w:r w:rsidR="00011752" w:rsidRPr="008638FB">
        <w:rPr>
          <w:rFonts w:ascii="Arial" w:hAnsi="Arial" w:cs="Arial"/>
          <w:color w:val="202124"/>
          <w:sz w:val="24"/>
          <w:szCs w:val="24"/>
          <w:shd w:val="clear" w:color="auto" w:fill="FFFFFF"/>
        </w:rPr>
        <w:t xml:space="preserve">dificuldades em oferecer especialidades, </w:t>
      </w:r>
      <w:r w:rsidR="00F00A31" w:rsidRPr="008638FB">
        <w:rPr>
          <w:rFonts w:ascii="Arial" w:hAnsi="Arial" w:cs="Arial"/>
          <w:color w:val="202124"/>
          <w:sz w:val="24"/>
          <w:szCs w:val="24"/>
          <w:shd w:val="clear" w:color="auto" w:fill="FFFFFF"/>
        </w:rPr>
        <w:t xml:space="preserve">o SUS ainda enfrenta a </w:t>
      </w:r>
      <w:r w:rsidR="00C21325" w:rsidRPr="008638FB">
        <w:rPr>
          <w:rFonts w:ascii="Arial" w:hAnsi="Arial" w:cs="Arial"/>
          <w:color w:val="202124"/>
          <w:sz w:val="24"/>
          <w:szCs w:val="24"/>
          <w:shd w:val="clear" w:color="auto" w:fill="FFFFFF"/>
        </w:rPr>
        <w:t>iniciativa</w:t>
      </w:r>
      <w:r w:rsidR="00F00A31" w:rsidRPr="008638FB">
        <w:rPr>
          <w:rFonts w:ascii="Arial" w:hAnsi="Arial" w:cs="Arial"/>
          <w:color w:val="202124"/>
          <w:sz w:val="24"/>
          <w:szCs w:val="24"/>
          <w:shd w:val="clear" w:color="auto" w:fill="FFFFFF"/>
        </w:rPr>
        <w:t xml:space="preserve"> </w:t>
      </w:r>
      <w:r w:rsidR="00C21325" w:rsidRPr="008638FB">
        <w:rPr>
          <w:rFonts w:ascii="Arial" w:hAnsi="Arial" w:cs="Arial"/>
          <w:color w:val="202124"/>
          <w:sz w:val="24"/>
          <w:szCs w:val="24"/>
          <w:shd w:val="clear" w:color="auto" w:fill="FFFFFF"/>
        </w:rPr>
        <w:t>p</w:t>
      </w:r>
      <w:r w:rsidR="00F00A31" w:rsidRPr="008638FB">
        <w:rPr>
          <w:rFonts w:ascii="Arial" w:hAnsi="Arial" w:cs="Arial"/>
          <w:color w:val="202124"/>
          <w:sz w:val="24"/>
          <w:szCs w:val="24"/>
          <w:shd w:val="clear" w:color="auto" w:fill="FFFFFF"/>
        </w:rPr>
        <w:t xml:space="preserve">rivada que tenta </w:t>
      </w:r>
      <w:r w:rsidR="00C21325" w:rsidRPr="008638FB">
        <w:rPr>
          <w:rFonts w:ascii="Arial" w:hAnsi="Arial" w:cs="Arial"/>
          <w:color w:val="202124"/>
          <w:sz w:val="24"/>
          <w:szCs w:val="24"/>
          <w:shd w:val="clear" w:color="auto" w:fill="FFFFFF"/>
        </w:rPr>
        <w:t>“</w:t>
      </w:r>
      <w:r w:rsidR="00F00A31" w:rsidRPr="008638FB">
        <w:rPr>
          <w:rFonts w:ascii="Arial" w:hAnsi="Arial" w:cs="Arial"/>
          <w:color w:val="202124"/>
          <w:sz w:val="24"/>
          <w:szCs w:val="24"/>
          <w:shd w:val="clear" w:color="auto" w:fill="FFFFFF"/>
        </w:rPr>
        <w:t>derrubá-lo</w:t>
      </w:r>
      <w:r w:rsidR="00C21325" w:rsidRPr="008638FB">
        <w:rPr>
          <w:rFonts w:ascii="Arial" w:hAnsi="Arial" w:cs="Arial"/>
          <w:color w:val="202124"/>
          <w:sz w:val="24"/>
          <w:szCs w:val="24"/>
          <w:shd w:val="clear" w:color="auto" w:fill="FFFFFF"/>
        </w:rPr>
        <w:t>”. Dando continuidade</w:t>
      </w:r>
      <w:r w:rsidR="003034F7">
        <w:rPr>
          <w:rFonts w:ascii="Arial" w:hAnsi="Arial" w:cs="Arial"/>
          <w:color w:val="202124"/>
          <w:sz w:val="24"/>
          <w:szCs w:val="24"/>
          <w:shd w:val="clear" w:color="auto" w:fill="FFFFFF"/>
        </w:rPr>
        <w:t>,</w:t>
      </w:r>
      <w:r w:rsidR="00C21325" w:rsidRPr="008638FB">
        <w:rPr>
          <w:rFonts w:ascii="Arial" w:hAnsi="Arial" w:cs="Arial"/>
          <w:color w:val="202124"/>
          <w:sz w:val="24"/>
          <w:szCs w:val="24"/>
          <w:shd w:val="clear" w:color="auto" w:fill="FFFFFF"/>
        </w:rPr>
        <w:t xml:space="preserve"> apontou os objetivos da Plenária, o de contribuir na política pública de saúde, com propostas e </w:t>
      </w:r>
      <w:r w:rsidR="003034F7">
        <w:rPr>
          <w:rFonts w:ascii="Arial" w:hAnsi="Arial" w:cs="Arial"/>
          <w:color w:val="202124"/>
          <w:sz w:val="24"/>
          <w:szCs w:val="24"/>
          <w:shd w:val="clear" w:color="auto" w:fill="FFFFFF"/>
        </w:rPr>
        <w:t xml:space="preserve">de </w:t>
      </w:r>
      <w:r w:rsidR="00C21325" w:rsidRPr="008638FB">
        <w:rPr>
          <w:rFonts w:ascii="Arial" w:hAnsi="Arial" w:cs="Arial"/>
          <w:color w:val="202124"/>
          <w:sz w:val="24"/>
          <w:szCs w:val="24"/>
          <w:shd w:val="clear" w:color="auto" w:fill="FFFFFF"/>
        </w:rPr>
        <w:t xml:space="preserve">eleger a delegação municipal para a etapa estadual. </w:t>
      </w:r>
      <w:r w:rsidR="00C21325" w:rsidRPr="008638FB">
        <w:rPr>
          <w:rFonts w:ascii="Arial" w:eastAsia="Arial" w:hAnsi="Arial" w:cs="Arial"/>
          <w:sz w:val="24"/>
          <w:szCs w:val="24"/>
        </w:rPr>
        <w:t xml:space="preserve">Finalizou com a mensagem de que “defender o SUS é tarefa de todos nós.” </w:t>
      </w:r>
      <w:r w:rsidR="00BE11E5" w:rsidRPr="008638FB">
        <w:rPr>
          <w:rFonts w:ascii="Arial" w:eastAsia="Arial" w:hAnsi="Arial" w:cs="Arial"/>
          <w:sz w:val="24"/>
          <w:szCs w:val="24"/>
        </w:rPr>
        <w:t xml:space="preserve">Em seguida, o cerimonialista, </w:t>
      </w:r>
      <w:r w:rsidR="00BE11E5" w:rsidRPr="008638FB">
        <w:rPr>
          <w:rFonts w:ascii="Arial" w:hAnsi="Arial" w:cs="Arial"/>
          <w:sz w:val="24"/>
          <w:szCs w:val="24"/>
        </w:rPr>
        <w:t xml:space="preserve">comunicou o intervalo para </w:t>
      </w:r>
      <w:r w:rsidR="00BE11E5" w:rsidRPr="000E1014">
        <w:rPr>
          <w:rFonts w:ascii="Arial" w:hAnsi="Arial" w:cs="Arial"/>
          <w:i/>
          <w:sz w:val="24"/>
          <w:szCs w:val="24"/>
        </w:rPr>
        <w:t>coffe</w:t>
      </w:r>
      <w:r w:rsidR="00BE11E5" w:rsidRPr="008638FB">
        <w:rPr>
          <w:rFonts w:ascii="Arial" w:hAnsi="Arial" w:cs="Arial"/>
          <w:sz w:val="24"/>
          <w:szCs w:val="24"/>
        </w:rPr>
        <w:t xml:space="preserve"> </w:t>
      </w:r>
      <w:r w:rsidR="00BE11E5" w:rsidRPr="000E1014">
        <w:rPr>
          <w:rFonts w:ascii="Arial" w:hAnsi="Arial" w:cs="Arial"/>
          <w:i/>
          <w:sz w:val="24"/>
          <w:szCs w:val="24"/>
        </w:rPr>
        <w:t>Break</w:t>
      </w:r>
      <w:r w:rsidR="00BE11E5" w:rsidRPr="008638FB">
        <w:rPr>
          <w:rFonts w:ascii="Arial" w:hAnsi="Arial" w:cs="Arial"/>
          <w:sz w:val="24"/>
          <w:szCs w:val="24"/>
        </w:rPr>
        <w:t>, com retorno às 10h 15min. Logo após, com a “palestra magma”, o Sr. Eduardo Gonçalves, fez uso da palavra. Apo</w:t>
      </w:r>
      <w:r w:rsidR="00CB3CD3">
        <w:rPr>
          <w:rFonts w:ascii="Arial" w:hAnsi="Arial" w:cs="Arial"/>
          <w:sz w:val="24"/>
          <w:szCs w:val="24"/>
        </w:rPr>
        <w:t xml:space="preserve">ntou a importância da palestra </w:t>
      </w:r>
      <w:r w:rsidR="00BE11E5" w:rsidRPr="008638FB">
        <w:rPr>
          <w:rFonts w:ascii="Arial" w:hAnsi="Arial" w:cs="Arial"/>
          <w:sz w:val="24"/>
          <w:szCs w:val="24"/>
        </w:rPr>
        <w:t>da Secretária de Saúde e apresentou sobre a temática “garantir direitos e defender o SUS,</w:t>
      </w:r>
      <w:r w:rsidR="003034F7">
        <w:rPr>
          <w:rFonts w:ascii="Arial" w:hAnsi="Arial" w:cs="Arial"/>
          <w:sz w:val="24"/>
          <w:szCs w:val="24"/>
        </w:rPr>
        <w:t xml:space="preserve"> </w:t>
      </w:r>
      <w:r w:rsidR="00BE11E5" w:rsidRPr="008638FB">
        <w:rPr>
          <w:rFonts w:ascii="Arial" w:hAnsi="Arial" w:cs="Arial"/>
          <w:sz w:val="24"/>
          <w:szCs w:val="24"/>
        </w:rPr>
        <w:t>a vida e a democracia – amanhã vai ser outro dia. Mencionou acreditar no poder da Plenária</w:t>
      </w:r>
      <w:r w:rsidR="003034F7">
        <w:rPr>
          <w:rFonts w:ascii="Arial" w:hAnsi="Arial" w:cs="Arial"/>
          <w:sz w:val="24"/>
          <w:szCs w:val="24"/>
        </w:rPr>
        <w:t>,</w:t>
      </w:r>
      <w:r w:rsidR="00BE11E5" w:rsidRPr="008638FB">
        <w:rPr>
          <w:rFonts w:ascii="Arial" w:hAnsi="Arial" w:cs="Arial"/>
          <w:sz w:val="24"/>
          <w:szCs w:val="24"/>
        </w:rPr>
        <w:t xml:space="preserve"> quando</w:t>
      </w:r>
      <w:r w:rsidR="003034F7">
        <w:rPr>
          <w:rFonts w:ascii="Arial" w:hAnsi="Arial" w:cs="Arial"/>
          <w:sz w:val="24"/>
          <w:szCs w:val="24"/>
        </w:rPr>
        <w:t xml:space="preserve"> esta</w:t>
      </w:r>
      <w:r w:rsidR="00BE11E5" w:rsidRPr="008638FB">
        <w:rPr>
          <w:rFonts w:ascii="Arial" w:hAnsi="Arial" w:cs="Arial"/>
          <w:sz w:val="24"/>
          <w:szCs w:val="24"/>
        </w:rPr>
        <w:t xml:space="preserve"> se faz refletir no cenário estadual e nacional. A população precisa olhar para a </w:t>
      </w:r>
      <w:r w:rsidR="001B41C3" w:rsidRPr="008638FB">
        <w:rPr>
          <w:rFonts w:ascii="Arial" w:hAnsi="Arial" w:cs="Arial"/>
          <w:sz w:val="24"/>
          <w:szCs w:val="24"/>
        </w:rPr>
        <w:t>dimensão</w:t>
      </w:r>
      <w:r w:rsidR="00BE11E5" w:rsidRPr="008638FB">
        <w:rPr>
          <w:rFonts w:ascii="Arial" w:hAnsi="Arial" w:cs="Arial"/>
          <w:sz w:val="24"/>
          <w:szCs w:val="24"/>
        </w:rPr>
        <w:t xml:space="preserve"> nacional, </w:t>
      </w:r>
      <w:r w:rsidR="001B41C3" w:rsidRPr="008638FB">
        <w:rPr>
          <w:rFonts w:ascii="Arial" w:hAnsi="Arial" w:cs="Arial"/>
          <w:sz w:val="24"/>
          <w:szCs w:val="24"/>
        </w:rPr>
        <w:t>n</w:t>
      </w:r>
      <w:r w:rsidR="00BE11E5" w:rsidRPr="008638FB">
        <w:rPr>
          <w:rFonts w:ascii="Arial" w:hAnsi="Arial" w:cs="Arial"/>
          <w:sz w:val="24"/>
          <w:szCs w:val="24"/>
        </w:rPr>
        <w:t>o que é possível reivindicar,</w:t>
      </w:r>
      <w:r w:rsidR="001B41C3" w:rsidRPr="008638FB">
        <w:rPr>
          <w:rFonts w:ascii="Arial" w:hAnsi="Arial" w:cs="Arial"/>
          <w:sz w:val="24"/>
          <w:szCs w:val="24"/>
        </w:rPr>
        <w:t xml:space="preserve"> </w:t>
      </w:r>
      <w:r w:rsidR="00BE11E5" w:rsidRPr="008638FB">
        <w:rPr>
          <w:rFonts w:ascii="Arial" w:hAnsi="Arial" w:cs="Arial"/>
          <w:sz w:val="24"/>
          <w:szCs w:val="24"/>
        </w:rPr>
        <w:t>sugerir</w:t>
      </w:r>
      <w:r w:rsidR="001B41C3" w:rsidRPr="008638FB">
        <w:rPr>
          <w:rFonts w:ascii="Arial" w:hAnsi="Arial" w:cs="Arial"/>
          <w:sz w:val="24"/>
          <w:szCs w:val="24"/>
        </w:rPr>
        <w:t xml:space="preserve"> e que temáticas devem ser discutidas. No </w:t>
      </w:r>
      <w:r w:rsidR="003034F7">
        <w:rPr>
          <w:rFonts w:ascii="Arial" w:hAnsi="Arial" w:cs="Arial"/>
          <w:sz w:val="24"/>
          <w:szCs w:val="24"/>
        </w:rPr>
        <w:t>Eixo I</w:t>
      </w:r>
      <w:r w:rsidR="001B41C3" w:rsidRPr="008638FB">
        <w:rPr>
          <w:rFonts w:ascii="Arial" w:hAnsi="Arial" w:cs="Arial"/>
          <w:sz w:val="24"/>
          <w:szCs w:val="24"/>
        </w:rPr>
        <w:t xml:space="preserve"> “Brasil que temos,</w:t>
      </w:r>
      <w:r w:rsidR="003034F7">
        <w:rPr>
          <w:rFonts w:ascii="Arial" w:hAnsi="Arial" w:cs="Arial"/>
          <w:sz w:val="24"/>
          <w:szCs w:val="24"/>
        </w:rPr>
        <w:t xml:space="preserve"> o Brasil que queremos”, por exemplo, o que implica para saúde?</w:t>
      </w:r>
      <w:r w:rsidR="001B41C3" w:rsidRPr="008638FB">
        <w:rPr>
          <w:rFonts w:ascii="Arial" w:hAnsi="Arial" w:cs="Arial"/>
          <w:sz w:val="24"/>
          <w:szCs w:val="24"/>
        </w:rPr>
        <w:t xml:space="preserve"> É necessário voltar a discutir o SUS como em outras épocas. Exemplificou a utilização do SUS, relatando que 100% da população é usuário, sem classificação </w:t>
      </w:r>
      <w:r w:rsidR="00895888" w:rsidRPr="008638FB">
        <w:rPr>
          <w:rFonts w:ascii="Arial" w:hAnsi="Arial" w:cs="Arial"/>
          <w:sz w:val="24"/>
          <w:szCs w:val="24"/>
        </w:rPr>
        <w:t>socioeconômica</w:t>
      </w:r>
      <w:r w:rsidR="003034F7">
        <w:rPr>
          <w:rFonts w:ascii="Arial" w:hAnsi="Arial" w:cs="Arial"/>
          <w:sz w:val="24"/>
          <w:szCs w:val="24"/>
        </w:rPr>
        <w:t>. A</w:t>
      </w:r>
      <w:r w:rsidR="005111E0" w:rsidRPr="008638FB">
        <w:rPr>
          <w:rFonts w:ascii="Arial" w:hAnsi="Arial" w:cs="Arial"/>
          <w:sz w:val="24"/>
          <w:szCs w:val="24"/>
        </w:rPr>
        <w:t xml:space="preserve">lguns não buscam na atenção básica, mas com exames complementares ou mesmo pela judicialização. Mencionou que alunos da Faculdade de medicina, classe média, tem dificuldades para discutir políticas públicas de Saúde e remontando à época da Reforma Sanitária, década de 70, </w:t>
      </w:r>
      <w:r w:rsidR="003034F7">
        <w:rPr>
          <w:rFonts w:ascii="Arial" w:hAnsi="Arial" w:cs="Arial"/>
          <w:sz w:val="24"/>
          <w:szCs w:val="24"/>
        </w:rPr>
        <w:t xml:space="preserve"> em que</w:t>
      </w:r>
      <w:r w:rsidR="005111E0" w:rsidRPr="008638FB">
        <w:rPr>
          <w:rFonts w:ascii="Arial" w:hAnsi="Arial" w:cs="Arial"/>
          <w:sz w:val="24"/>
          <w:szCs w:val="24"/>
        </w:rPr>
        <w:t xml:space="preserve"> movimentos estudantis, </w:t>
      </w:r>
      <w:r w:rsidR="003034F7">
        <w:rPr>
          <w:rFonts w:ascii="Arial" w:hAnsi="Arial" w:cs="Arial"/>
          <w:sz w:val="24"/>
          <w:szCs w:val="24"/>
        </w:rPr>
        <w:t xml:space="preserve">tinham </w:t>
      </w:r>
      <w:r w:rsidR="005111E0" w:rsidRPr="008638FB">
        <w:rPr>
          <w:rFonts w:ascii="Arial" w:hAnsi="Arial" w:cs="Arial"/>
          <w:sz w:val="24"/>
          <w:szCs w:val="24"/>
        </w:rPr>
        <w:t xml:space="preserve">grande importância da </w:t>
      </w:r>
      <w:r w:rsidR="005111E0" w:rsidRPr="008638FB">
        <w:rPr>
          <w:rFonts w:ascii="Arial" w:hAnsi="Arial" w:cs="Arial"/>
          <w:sz w:val="24"/>
          <w:szCs w:val="24"/>
        </w:rPr>
        <w:lastRenderedPageBreak/>
        <w:t>busca de direitos. A Conferência Nacional de Saúde</w:t>
      </w:r>
      <w:r w:rsidR="00A107EA" w:rsidRPr="008638FB">
        <w:rPr>
          <w:rFonts w:ascii="Arial" w:hAnsi="Arial" w:cs="Arial"/>
          <w:sz w:val="24"/>
          <w:szCs w:val="24"/>
        </w:rPr>
        <w:t xml:space="preserve"> em 1986, foi um marco para a saúde pública no Brasil, base para garantia dos direitos na saúde pública</w:t>
      </w:r>
      <w:r w:rsidR="003034F7">
        <w:rPr>
          <w:rFonts w:ascii="Arial" w:hAnsi="Arial" w:cs="Arial"/>
          <w:sz w:val="24"/>
          <w:szCs w:val="24"/>
        </w:rPr>
        <w:t xml:space="preserve"> e na </w:t>
      </w:r>
      <w:r w:rsidR="00A107EA" w:rsidRPr="008638FB">
        <w:rPr>
          <w:rFonts w:ascii="Arial" w:hAnsi="Arial" w:cs="Arial"/>
          <w:sz w:val="24"/>
          <w:szCs w:val="24"/>
        </w:rPr>
        <w:t xml:space="preserve"> constituição Federal de 1988, </w:t>
      </w:r>
      <w:r w:rsidR="003034F7">
        <w:rPr>
          <w:rFonts w:ascii="Arial" w:hAnsi="Arial" w:cs="Arial"/>
          <w:sz w:val="24"/>
          <w:szCs w:val="24"/>
        </w:rPr>
        <w:t>com a</w:t>
      </w:r>
      <w:r w:rsidR="00A107EA" w:rsidRPr="008638FB">
        <w:rPr>
          <w:rFonts w:ascii="Arial" w:hAnsi="Arial" w:cs="Arial"/>
          <w:sz w:val="24"/>
          <w:szCs w:val="24"/>
        </w:rPr>
        <w:t xml:space="preserve"> criação do Sistema Único de Saúde – SUS. </w:t>
      </w:r>
      <w:r w:rsidR="003034F7">
        <w:rPr>
          <w:rFonts w:ascii="Arial" w:hAnsi="Arial" w:cs="Arial"/>
          <w:sz w:val="24"/>
          <w:szCs w:val="24"/>
        </w:rPr>
        <w:t>Relatou que e</w:t>
      </w:r>
      <w:r w:rsidR="00A107EA" w:rsidRPr="008638FB">
        <w:rPr>
          <w:rFonts w:ascii="Arial" w:hAnsi="Arial" w:cs="Arial"/>
          <w:sz w:val="24"/>
          <w:szCs w:val="24"/>
        </w:rPr>
        <w:t>stas manifestações ativas da sociedade,</w:t>
      </w:r>
      <w:r w:rsidR="006C0FA8" w:rsidRPr="008638FB">
        <w:rPr>
          <w:rFonts w:ascii="Arial" w:hAnsi="Arial" w:cs="Arial"/>
          <w:sz w:val="24"/>
          <w:szCs w:val="24"/>
        </w:rPr>
        <w:t xml:space="preserve"> </w:t>
      </w:r>
      <w:r w:rsidR="00A107EA" w:rsidRPr="008638FB">
        <w:rPr>
          <w:rFonts w:ascii="Arial" w:hAnsi="Arial" w:cs="Arial"/>
          <w:sz w:val="24"/>
          <w:szCs w:val="24"/>
        </w:rPr>
        <w:t xml:space="preserve">foram se perdendo ao longo do tempo. </w:t>
      </w:r>
      <w:r w:rsidR="006C0FA8" w:rsidRPr="008638FB">
        <w:rPr>
          <w:rFonts w:ascii="Arial" w:hAnsi="Arial" w:cs="Arial"/>
          <w:sz w:val="24"/>
          <w:szCs w:val="24"/>
        </w:rPr>
        <w:t>C</w:t>
      </w:r>
      <w:r w:rsidR="00A107EA" w:rsidRPr="008638FB">
        <w:rPr>
          <w:rFonts w:ascii="Arial" w:hAnsi="Arial" w:cs="Arial"/>
          <w:sz w:val="24"/>
          <w:szCs w:val="24"/>
        </w:rPr>
        <w:t>enários com grandes dificuldades de comunicação, mas com grande potencial de mobilização</w:t>
      </w:r>
      <w:r w:rsidR="006C0FA8" w:rsidRPr="008638FB">
        <w:rPr>
          <w:rFonts w:ascii="Arial" w:hAnsi="Arial" w:cs="Arial"/>
          <w:sz w:val="24"/>
          <w:szCs w:val="24"/>
        </w:rPr>
        <w:t>,</w:t>
      </w:r>
      <w:r w:rsidR="00A107EA" w:rsidRPr="008638FB">
        <w:rPr>
          <w:rFonts w:ascii="Arial" w:hAnsi="Arial" w:cs="Arial"/>
          <w:sz w:val="24"/>
          <w:szCs w:val="24"/>
        </w:rPr>
        <w:t xml:space="preserve"> que precisa ser resgatado.  </w:t>
      </w:r>
      <w:r w:rsidR="006C0FA8" w:rsidRPr="008638FB">
        <w:rPr>
          <w:rFonts w:ascii="Arial" w:hAnsi="Arial" w:cs="Arial"/>
          <w:sz w:val="24"/>
          <w:szCs w:val="24"/>
        </w:rPr>
        <w:t>As decisões devem ser compartilhadas. Há o hábito de colocar a responsabilidade</w:t>
      </w:r>
      <w:r w:rsidR="003034F7">
        <w:rPr>
          <w:rFonts w:ascii="Arial" w:hAnsi="Arial" w:cs="Arial"/>
          <w:sz w:val="24"/>
          <w:szCs w:val="24"/>
        </w:rPr>
        <w:t>, apenas,</w:t>
      </w:r>
      <w:r w:rsidR="006C0FA8" w:rsidRPr="008638FB">
        <w:rPr>
          <w:rFonts w:ascii="Arial" w:hAnsi="Arial" w:cs="Arial"/>
          <w:sz w:val="24"/>
          <w:szCs w:val="24"/>
        </w:rPr>
        <w:t xml:space="preserve"> no Executivo e Legislativo. Para a fiscalização, para o controle social, é necessário primeiramente, </w:t>
      </w:r>
      <w:r w:rsidR="003034F7">
        <w:rPr>
          <w:rFonts w:ascii="Arial" w:hAnsi="Arial" w:cs="Arial"/>
          <w:sz w:val="24"/>
          <w:szCs w:val="24"/>
        </w:rPr>
        <w:t>a participação</w:t>
      </w:r>
      <w:r w:rsidR="006C0FA8" w:rsidRPr="008638FB">
        <w:rPr>
          <w:rFonts w:ascii="Arial" w:hAnsi="Arial" w:cs="Arial"/>
          <w:sz w:val="24"/>
          <w:szCs w:val="24"/>
        </w:rPr>
        <w:t xml:space="preserve">. Sem participação, não há contribuição. É preciso compartilhar a responsabilidade, ouvindo movimentos, usuários, prestadores, trabalhadores da Saúde, ser de fato protagonistas. Se não falar </w:t>
      </w:r>
      <w:r w:rsidR="00ED4CC7" w:rsidRPr="008638FB">
        <w:rPr>
          <w:rFonts w:ascii="Arial" w:hAnsi="Arial" w:cs="Arial"/>
          <w:sz w:val="24"/>
          <w:szCs w:val="24"/>
        </w:rPr>
        <w:t>sobre saúde, o risco fica somente para o executor. Neste período pós pandemia, por exemplo, como falar de saúde mental</w:t>
      </w:r>
      <w:r w:rsidR="003034F7">
        <w:rPr>
          <w:rFonts w:ascii="Arial" w:hAnsi="Arial" w:cs="Arial"/>
          <w:sz w:val="24"/>
          <w:szCs w:val="24"/>
        </w:rPr>
        <w:t>,</w:t>
      </w:r>
      <w:r w:rsidR="00282B5B" w:rsidRPr="008638FB">
        <w:rPr>
          <w:rFonts w:ascii="Arial" w:hAnsi="Arial" w:cs="Arial"/>
          <w:sz w:val="24"/>
          <w:szCs w:val="24"/>
        </w:rPr>
        <w:t xml:space="preserve"> como abordar os diferentes grupos, como fazer uma abordagem multidisciplinar, uma política do dia-a-dia, do momento</w:t>
      </w:r>
      <w:r w:rsidR="00D4230D" w:rsidRPr="008638FB">
        <w:rPr>
          <w:rFonts w:ascii="Arial" w:hAnsi="Arial" w:cs="Arial"/>
          <w:sz w:val="24"/>
          <w:szCs w:val="24"/>
        </w:rPr>
        <w:t xml:space="preserve">. É extremamente importante a escuta ativa em contextos específicos, onde, </w:t>
      </w:r>
      <w:r w:rsidR="003034F7">
        <w:rPr>
          <w:rFonts w:ascii="Arial" w:hAnsi="Arial" w:cs="Arial"/>
          <w:sz w:val="24"/>
          <w:szCs w:val="24"/>
        </w:rPr>
        <w:t>exemplificando, a fala jovem pode</w:t>
      </w:r>
      <w:r w:rsidR="00D4230D" w:rsidRPr="008638FB">
        <w:rPr>
          <w:rFonts w:ascii="Arial" w:hAnsi="Arial" w:cs="Arial"/>
          <w:sz w:val="24"/>
          <w:szCs w:val="24"/>
        </w:rPr>
        <w:t xml:space="preserve"> nortear a política pública</w:t>
      </w:r>
      <w:r w:rsidR="00A14962" w:rsidRPr="008638FB">
        <w:rPr>
          <w:rFonts w:ascii="Arial" w:hAnsi="Arial" w:cs="Arial"/>
          <w:sz w:val="24"/>
          <w:szCs w:val="24"/>
        </w:rPr>
        <w:t xml:space="preserve"> com discussões sobre a referência em questão. </w:t>
      </w:r>
      <w:r w:rsidR="003034F7">
        <w:rPr>
          <w:rFonts w:ascii="Arial" w:hAnsi="Arial" w:cs="Arial"/>
          <w:sz w:val="24"/>
          <w:szCs w:val="24"/>
        </w:rPr>
        <w:t>Relembrou c</w:t>
      </w:r>
      <w:r w:rsidR="00A14962" w:rsidRPr="008638FB">
        <w:rPr>
          <w:rFonts w:ascii="Arial" w:hAnsi="Arial" w:cs="Arial"/>
          <w:sz w:val="24"/>
          <w:szCs w:val="24"/>
        </w:rPr>
        <w:t xml:space="preserve">omo era antes do SUS, </w:t>
      </w:r>
      <w:r w:rsidR="003034F7" w:rsidRPr="008638FB">
        <w:rPr>
          <w:rFonts w:ascii="Arial" w:hAnsi="Arial" w:cs="Arial"/>
          <w:sz w:val="24"/>
          <w:szCs w:val="24"/>
        </w:rPr>
        <w:t>antes de 88</w:t>
      </w:r>
      <w:r w:rsidR="003034F7">
        <w:rPr>
          <w:rFonts w:ascii="Arial" w:hAnsi="Arial" w:cs="Arial"/>
          <w:sz w:val="24"/>
          <w:szCs w:val="24"/>
        </w:rPr>
        <w:t xml:space="preserve">, </w:t>
      </w:r>
      <w:r w:rsidR="00A14962" w:rsidRPr="008638FB">
        <w:rPr>
          <w:rFonts w:ascii="Arial" w:hAnsi="Arial" w:cs="Arial"/>
          <w:sz w:val="24"/>
          <w:szCs w:val="24"/>
        </w:rPr>
        <w:t>qual foi o papel das Santas Casa</w:t>
      </w:r>
      <w:r w:rsidR="003034F7">
        <w:rPr>
          <w:rFonts w:ascii="Arial" w:hAnsi="Arial" w:cs="Arial"/>
          <w:sz w:val="24"/>
          <w:szCs w:val="24"/>
        </w:rPr>
        <w:t xml:space="preserve">s de Misericórdias, </w:t>
      </w:r>
      <w:r w:rsidR="00A14962" w:rsidRPr="008638FB">
        <w:rPr>
          <w:rFonts w:ascii="Arial" w:hAnsi="Arial" w:cs="Arial"/>
          <w:sz w:val="24"/>
          <w:szCs w:val="24"/>
        </w:rPr>
        <w:t>agora transformadas em prestador</w:t>
      </w:r>
      <w:r w:rsidR="003034F7">
        <w:rPr>
          <w:rFonts w:ascii="Arial" w:hAnsi="Arial" w:cs="Arial"/>
          <w:sz w:val="24"/>
          <w:szCs w:val="24"/>
        </w:rPr>
        <w:t>a</w:t>
      </w:r>
      <w:r w:rsidR="00A14962" w:rsidRPr="008638FB">
        <w:rPr>
          <w:rFonts w:ascii="Arial" w:hAnsi="Arial" w:cs="Arial"/>
          <w:sz w:val="24"/>
          <w:szCs w:val="24"/>
        </w:rPr>
        <w:t>s de serviço.</w:t>
      </w:r>
      <w:r w:rsidR="00A916E1" w:rsidRPr="008638FB">
        <w:rPr>
          <w:rFonts w:ascii="Arial" w:hAnsi="Arial" w:cs="Arial"/>
          <w:sz w:val="24"/>
          <w:szCs w:val="24"/>
        </w:rPr>
        <w:t xml:space="preserve"> A saúde era só para alguns, quem tra</w:t>
      </w:r>
      <w:r w:rsidR="00A13B2A">
        <w:rPr>
          <w:rFonts w:ascii="Arial" w:hAnsi="Arial" w:cs="Arial"/>
          <w:sz w:val="24"/>
          <w:szCs w:val="24"/>
        </w:rPr>
        <w:t>b</w:t>
      </w:r>
      <w:r w:rsidR="00A916E1" w:rsidRPr="008638FB">
        <w:rPr>
          <w:rFonts w:ascii="Arial" w:hAnsi="Arial" w:cs="Arial"/>
          <w:sz w:val="24"/>
          <w:szCs w:val="24"/>
        </w:rPr>
        <w:t>alhava com carteira assinada –</w:t>
      </w:r>
      <w:r w:rsidR="00A13B2A" w:rsidRPr="008638FB">
        <w:rPr>
          <w:rFonts w:ascii="Arial" w:hAnsi="Arial" w:cs="Arial"/>
          <w:sz w:val="24"/>
          <w:szCs w:val="24"/>
        </w:rPr>
        <w:t xml:space="preserve"> INAMPS</w:t>
      </w:r>
      <w:r w:rsidR="00A916E1" w:rsidRPr="008638FB">
        <w:rPr>
          <w:rFonts w:ascii="Arial" w:hAnsi="Arial" w:cs="Arial"/>
          <w:sz w:val="24"/>
          <w:szCs w:val="24"/>
        </w:rPr>
        <w:t>, quem não tinha empr</w:t>
      </w:r>
      <w:r w:rsidR="00A13B2A">
        <w:rPr>
          <w:rFonts w:ascii="Arial" w:hAnsi="Arial" w:cs="Arial"/>
          <w:sz w:val="24"/>
          <w:szCs w:val="24"/>
        </w:rPr>
        <w:t>e</w:t>
      </w:r>
      <w:r w:rsidR="00A916E1" w:rsidRPr="008638FB">
        <w:rPr>
          <w:rFonts w:ascii="Arial" w:hAnsi="Arial" w:cs="Arial"/>
          <w:sz w:val="24"/>
          <w:szCs w:val="24"/>
        </w:rPr>
        <w:t>go formal depen</w:t>
      </w:r>
      <w:r w:rsidR="00A13B2A">
        <w:rPr>
          <w:rFonts w:ascii="Arial" w:hAnsi="Arial" w:cs="Arial"/>
          <w:sz w:val="24"/>
          <w:szCs w:val="24"/>
        </w:rPr>
        <w:t>dia da misericór</w:t>
      </w:r>
      <w:r w:rsidR="00A916E1" w:rsidRPr="008638FB">
        <w:rPr>
          <w:rFonts w:ascii="Arial" w:hAnsi="Arial" w:cs="Arial"/>
          <w:sz w:val="24"/>
          <w:szCs w:val="24"/>
        </w:rPr>
        <w:t>d</w:t>
      </w:r>
      <w:r w:rsidR="00A13B2A">
        <w:rPr>
          <w:rFonts w:ascii="Arial" w:hAnsi="Arial" w:cs="Arial"/>
          <w:sz w:val="24"/>
          <w:szCs w:val="24"/>
        </w:rPr>
        <w:t>ia ou pagava pelo serviço de saú</w:t>
      </w:r>
      <w:r w:rsidR="00A916E1" w:rsidRPr="008638FB">
        <w:rPr>
          <w:rFonts w:ascii="Arial" w:hAnsi="Arial" w:cs="Arial"/>
          <w:sz w:val="24"/>
          <w:szCs w:val="24"/>
        </w:rPr>
        <w:t xml:space="preserve">de. O Ministério da </w:t>
      </w:r>
      <w:r w:rsidR="00A13B2A">
        <w:rPr>
          <w:rFonts w:ascii="Arial" w:hAnsi="Arial" w:cs="Arial"/>
          <w:sz w:val="24"/>
          <w:szCs w:val="24"/>
        </w:rPr>
        <w:t>Saúde só cuida</w:t>
      </w:r>
      <w:r w:rsidR="00A916E1" w:rsidRPr="008638FB">
        <w:rPr>
          <w:rFonts w:ascii="Arial" w:hAnsi="Arial" w:cs="Arial"/>
          <w:sz w:val="24"/>
          <w:szCs w:val="24"/>
        </w:rPr>
        <w:t>va de ações como campanhas, vacinação, end</w:t>
      </w:r>
      <w:r w:rsidR="00A13B2A">
        <w:rPr>
          <w:rFonts w:ascii="Arial" w:hAnsi="Arial" w:cs="Arial"/>
          <w:sz w:val="24"/>
          <w:szCs w:val="24"/>
        </w:rPr>
        <w:t>e</w:t>
      </w:r>
      <w:r w:rsidR="00A916E1" w:rsidRPr="008638FB">
        <w:rPr>
          <w:rFonts w:ascii="Arial" w:hAnsi="Arial" w:cs="Arial"/>
          <w:sz w:val="24"/>
          <w:szCs w:val="24"/>
        </w:rPr>
        <w:t>mias.</w:t>
      </w:r>
      <w:r w:rsidR="00A14962" w:rsidRPr="008638FB">
        <w:rPr>
          <w:rFonts w:ascii="Arial" w:hAnsi="Arial" w:cs="Arial"/>
          <w:sz w:val="24"/>
          <w:szCs w:val="24"/>
        </w:rPr>
        <w:t xml:space="preserve"> O que nos move é estar ciente dos direitos, falar de saúde envolve tudo (cenário da sociedade, esporte, lazer, educação, renda, etc), não da ausência de saúde, é preciso conhecer as necessidades reais. Qual valor gasto para fazer todo SUS de “a” a “z”?</w:t>
      </w:r>
      <w:r w:rsidR="00143B64" w:rsidRPr="008638FB">
        <w:rPr>
          <w:rFonts w:ascii="Arial" w:hAnsi="Arial" w:cs="Arial"/>
          <w:sz w:val="24"/>
          <w:szCs w:val="24"/>
        </w:rPr>
        <w:t xml:space="preserve"> Financiamento do SUS não tem preço, tem custo. O de</w:t>
      </w:r>
      <w:r w:rsidR="000E1014">
        <w:rPr>
          <w:rFonts w:ascii="Arial" w:hAnsi="Arial" w:cs="Arial"/>
          <w:sz w:val="24"/>
          <w:szCs w:val="24"/>
        </w:rPr>
        <w:t>safio de fazer a gestão do SUS</w:t>
      </w:r>
      <w:r w:rsidR="00A13B2A">
        <w:rPr>
          <w:rFonts w:ascii="Arial" w:hAnsi="Arial" w:cs="Arial"/>
          <w:sz w:val="24"/>
          <w:szCs w:val="24"/>
        </w:rPr>
        <w:t xml:space="preserve"> </w:t>
      </w:r>
      <w:r w:rsidR="00143B64" w:rsidRPr="008638FB">
        <w:rPr>
          <w:rFonts w:ascii="Arial" w:hAnsi="Arial" w:cs="Arial"/>
          <w:sz w:val="24"/>
          <w:szCs w:val="24"/>
        </w:rPr>
        <w:t>torna</w:t>
      </w:r>
      <w:r w:rsidR="000E1014">
        <w:rPr>
          <w:rFonts w:ascii="Arial" w:hAnsi="Arial" w:cs="Arial"/>
          <w:sz w:val="24"/>
          <w:szCs w:val="24"/>
        </w:rPr>
        <w:t>-se</w:t>
      </w:r>
      <w:r w:rsidR="00143B64" w:rsidRPr="008638FB">
        <w:rPr>
          <w:rFonts w:ascii="Arial" w:hAnsi="Arial" w:cs="Arial"/>
          <w:sz w:val="24"/>
          <w:szCs w:val="24"/>
        </w:rPr>
        <w:t xml:space="preserve"> maior sem </w:t>
      </w:r>
      <w:r w:rsidR="00A13B2A">
        <w:rPr>
          <w:rFonts w:ascii="Arial" w:hAnsi="Arial" w:cs="Arial"/>
          <w:sz w:val="24"/>
          <w:szCs w:val="24"/>
        </w:rPr>
        <w:t xml:space="preserve">a </w:t>
      </w:r>
      <w:r w:rsidR="00143B64" w:rsidRPr="008638FB">
        <w:rPr>
          <w:rFonts w:ascii="Arial" w:hAnsi="Arial" w:cs="Arial"/>
          <w:sz w:val="24"/>
          <w:szCs w:val="24"/>
        </w:rPr>
        <w:t>escuta. Como já mencionado pela Secretária</w:t>
      </w:r>
      <w:r w:rsidR="00A13B2A">
        <w:rPr>
          <w:rFonts w:ascii="Arial" w:hAnsi="Arial" w:cs="Arial"/>
          <w:sz w:val="24"/>
          <w:szCs w:val="24"/>
        </w:rPr>
        <w:t xml:space="preserve"> de Saúde</w:t>
      </w:r>
      <w:r w:rsidR="00143B64" w:rsidRPr="008638FB">
        <w:rPr>
          <w:rFonts w:ascii="Arial" w:hAnsi="Arial" w:cs="Arial"/>
          <w:sz w:val="24"/>
          <w:szCs w:val="24"/>
        </w:rPr>
        <w:t>, anteriormente, o percentual do</w:t>
      </w:r>
      <w:r w:rsidR="00A13B2A">
        <w:rPr>
          <w:rFonts w:ascii="Arial" w:hAnsi="Arial" w:cs="Arial"/>
          <w:sz w:val="24"/>
          <w:szCs w:val="24"/>
        </w:rPr>
        <w:t>s</w:t>
      </w:r>
      <w:r w:rsidR="00143B64" w:rsidRPr="008638FB">
        <w:rPr>
          <w:rFonts w:ascii="Arial" w:hAnsi="Arial" w:cs="Arial"/>
          <w:sz w:val="24"/>
          <w:szCs w:val="24"/>
        </w:rPr>
        <w:t xml:space="preserve"> gasto</w:t>
      </w:r>
      <w:r w:rsidR="00A13B2A">
        <w:rPr>
          <w:rFonts w:ascii="Arial" w:hAnsi="Arial" w:cs="Arial"/>
          <w:sz w:val="24"/>
          <w:szCs w:val="24"/>
        </w:rPr>
        <w:t>s</w:t>
      </w:r>
      <w:r w:rsidR="00143B64" w:rsidRPr="008638FB">
        <w:rPr>
          <w:rFonts w:ascii="Arial" w:hAnsi="Arial" w:cs="Arial"/>
          <w:sz w:val="24"/>
          <w:szCs w:val="24"/>
        </w:rPr>
        <w:t xml:space="preserve"> com a saúde em âmbito municipal esta além do mínimo exigido, e jamais cessará. É preciso o processo de co-participação, o acesso ao Plano Municipal de saúde, desmitificando que saúde não é só ausência de doença. Às vezes o caminho é o Consórcio</w:t>
      </w:r>
      <w:r w:rsidR="00A13B2A">
        <w:rPr>
          <w:rFonts w:ascii="Arial" w:hAnsi="Arial" w:cs="Arial"/>
          <w:sz w:val="24"/>
          <w:szCs w:val="24"/>
        </w:rPr>
        <w:t xml:space="preserve"> Intermunicipal</w:t>
      </w:r>
      <w:r w:rsidR="00143B64" w:rsidRPr="008638FB">
        <w:rPr>
          <w:rFonts w:ascii="Arial" w:hAnsi="Arial" w:cs="Arial"/>
          <w:sz w:val="24"/>
          <w:szCs w:val="24"/>
        </w:rPr>
        <w:t>, é preciso qualificar, buscar meios alternativos, voltar o olhar para uma região de Saúde</w:t>
      </w:r>
      <w:r w:rsidR="00A13B2A">
        <w:rPr>
          <w:rFonts w:ascii="Arial" w:hAnsi="Arial" w:cs="Arial"/>
          <w:sz w:val="24"/>
          <w:szCs w:val="24"/>
        </w:rPr>
        <w:t>,</w:t>
      </w:r>
      <w:r w:rsidR="00143B64" w:rsidRPr="008638FB">
        <w:rPr>
          <w:rFonts w:ascii="Arial" w:hAnsi="Arial" w:cs="Arial"/>
          <w:sz w:val="24"/>
          <w:szCs w:val="24"/>
        </w:rPr>
        <w:t xml:space="preserve"> para viabilizar atendimento integral. “Saúde é viver bem, morrer bem velhinho e, se ficar doente, sarar logo e sem seqüelas para aproveitar o que o mundo tem de bom</w:t>
      </w:r>
      <w:r w:rsidR="00A13B2A">
        <w:rPr>
          <w:rFonts w:ascii="Arial" w:hAnsi="Arial" w:cs="Arial"/>
          <w:sz w:val="24"/>
          <w:szCs w:val="24"/>
        </w:rPr>
        <w:t>”</w:t>
      </w:r>
      <w:r w:rsidR="00143B64" w:rsidRPr="008638FB">
        <w:rPr>
          <w:rFonts w:ascii="Arial" w:hAnsi="Arial" w:cs="Arial"/>
          <w:sz w:val="24"/>
          <w:szCs w:val="24"/>
        </w:rPr>
        <w:t>. O conhecimento humano, a ciência, e a tecnologia, impactarão na produção da vida ou na reprodução das desigualdades sociais</w:t>
      </w:r>
      <w:r w:rsidR="00A916E1" w:rsidRPr="008638FB">
        <w:rPr>
          <w:rFonts w:ascii="Arial" w:hAnsi="Arial" w:cs="Arial"/>
          <w:sz w:val="24"/>
          <w:szCs w:val="24"/>
        </w:rPr>
        <w:t>?</w:t>
      </w:r>
      <w:r w:rsidR="00143B64" w:rsidRPr="008638FB">
        <w:rPr>
          <w:rFonts w:ascii="Arial" w:hAnsi="Arial" w:cs="Arial"/>
          <w:sz w:val="24"/>
          <w:szCs w:val="24"/>
        </w:rPr>
        <w:t xml:space="preserve"> </w:t>
      </w:r>
      <w:r w:rsidR="00A916E1" w:rsidRPr="008638FB">
        <w:rPr>
          <w:rFonts w:ascii="Arial" w:hAnsi="Arial" w:cs="Arial"/>
          <w:sz w:val="24"/>
          <w:szCs w:val="24"/>
        </w:rPr>
        <w:t xml:space="preserve">Como fazer a equidade no SUS? Cada qual com sua </w:t>
      </w:r>
      <w:r w:rsidR="00A916E1" w:rsidRPr="008638FB">
        <w:rPr>
          <w:rFonts w:ascii="Arial" w:hAnsi="Arial" w:cs="Arial"/>
          <w:sz w:val="24"/>
          <w:szCs w:val="24"/>
        </w:rPr>
        <w:lastRenderedPageBreak/>
        <w:t>necessidade, o olhar deve ser para o todo, não somente a realidade local. Como perenizar o estado de saúde local? Olhar dados, o que esta fazendo que esta dando certo, para continuar e o que deve mudar. Se não fosse o SUS? Como entregar expectativa do usuário? Como criar espaço para vários públicos, com abordagens distintas? Grandes são os desafios, o que é qualidade na Saúde Pública? O que é qualidade no SUS?</w:t>
      </w:r>
      <w:r w:rsidR="00622449" w:rsidRPr="008638FB">
        <w:rPr>
          <w:rFonts w:ascii="Arial" w:hAnsi="Arial" w:cs="Arial"/>
          <w:sz w:val="24"/>
          <w:szCs w:val="24"/>
        </w:rPr>
        <w:t xml:space="preserve"> </w:t>
      </w:r>
      <w:r w:rsidR="00A13B2A">
        <w:rPr>
          <w:rFonts w:ascii="Arial" w:hAnsi="Arial" w:cs="Arial"/>
          <w:sz w:val="24"/>
          <w:szCs w:val="24"/>
        </w:rPr>
        <w:t>Todos tê</w:t>
      </w:r>
      <w:r w:rsidR="00A916E1" w:rsidRPr="008638FB">
        <w:rPr>
          <w:rFonts w:ascii="Arial" w:hAnsi="Arial" w:cs="Arial"/>
          <w:sz w:val="24"/>
          <w:szCs w:val="24"/>
        </w:rPr>
        <w:t>m algo a contribuir</w:t>
      </w:r>
      <w:r w:rsidR="00622449" w:rsidRPr="008638FB">
        <w:rPr>
          <w:rFonts w:ascii="Arial" w:hAnsi="Arial" w:cs="Arial"/>
          <w:sz w:val="24"/>
          <w:szCs w:val="24"/>
        </w:rPr>
        <w:t>. Estamos passando por um pro</w:t>
      </w:r>
      <w:r w:rsidR="00A13B2A">
        <w:rPr>
          <w:rFonts w:ascii="Arial" w:hAnsi="Arial" w:cs="Arial"/>
          <w:sz w:val="24"/>
          <w:szCs w:val="24"/>
        </w:rPr>
        <w:t xml:space="preserve">cesso de transição demográfica e o envelhecimento </w:t>
      </w:r>
      <w:r w:rsidR="00622449" w:rsidRPr="008638FB">
        <w:rPr>
          <w:rFonts w:ascii="Arial" w:hAnsi="Arial" w:cs="Arial"/>
          <w:sz w:val="24"/>
          <w:szCs w:val="24"/>
        </w:rPr>
        <w:t>traz conseqüência</w:t>
      </w:r>
      <w:r w:rsidR="000E1014">
        <w:rPr>
          <w:rFonts w:ascii="Arial" w:hAnsi="Arial" w:cs="Arial"/>
          <w:sz w:val="24"/>
          <w:szCs w:val="24"/>
        </w:rPr>
        <w:t>s</w:t>
      </w:r>
      <w:r w:rsidR="00622449" w:rsidRPr="008638FB">
        <w:rPr>
          <w:rFonts w:ascii="Arial" w:hAnsi="Arial" w:cs="Arial"/>
          <w:sz w:val="24"/>
          <w:szCs w:val="24"/>
        </w:rPr>
        <w:t xml:space="preserve"> enormes para o sistema de saúde. Há cenários com grandes dificuldades para discutir política pública, como por exemplo, entre moradores de rua. Atualmente defender a vida passa ter um caráter civilizatório. Será que defendemos e fazemos o SUS que queremos? Qual o nosso compromisso com o SUS? Grande é o papel dos Conselhos Municipais, com participação </w:t>
      </w:r>
      <w:r w:rsidR="000E1014">
        <w:rPr>
          <w:rFonts w:ascii="Arial" w:hAnsi="Arial" w:cs="Arial"/>
          <w:sz w:val="24"/>
          <w:szCs w:val="24"/>
        </w:rPr>
        <w:t xml:space="preserve">e controle social. Necessidade </w:t>
      </w:r>
      <w:r w:rsidR="00622449" w:rsidRPr="008638FB">
        <w:rPr>
          <w:rFonts w:ascii="Arial" w:hAnsi="Arial" w:cs="Arial"/>
          <w:sz w:val="24"/>
          <w:szCs w:val="24"/>
        </w:rPr>
        <w:t>de fortalecer outras instâncias, com gestão do trabal</w:t>
      </w:r>
      <w:r w:rsidR="00A13B2A">
        <w:rPr>
          <w:rFonts w:ascii="Arial" w:hAnsi="Arial" w:cs="Arial"/>
          <w:sz w:val="24"/>
          <w:szCs w:val="24"/>
        </w:rPr>
        <w:t>ho  e educação de saúde. Pelo nú</w:t>
      </w:r>
      <w:r w:rsidR="00622449" w:rsidRPr="008638FB">
        <w:rPr>
          <w:rFonts w:ascii="Arial" w:hAnsi="Arial" w:cs="Arial"/>
          <w:sz w:val="24"/>
          <w:szCs w:val="24"/>
        </w:rPr>
        <w:t>mero de cadastro na Atenção Básica, porta aberta para o acesso, houve um avanço</w:t>
      </w:r>
      <w:r w:rsidR="00A13B2A">
        <w:rPr>
          <w:rFonts w:ascii="Arial" w:hAnsi="Arial" w:cs="Arial"/>
          <w:sz w:val="24"/>
          <w:szCs w:val="24"/>
        </w:rPr>
        <w:t>. Mencionou</w:t>
      </w:r>
      <w:r w:rsidR="00320BD9" w:rsidRPr="008638FB">
        <w:rPr>
          <w:rFonts w:ascii="Arial" w:hAnsi="Arial" w:cs="Arial"/>
          <w:sz w:val="24"/>
          <w:szCs w:val="24"/>
        </w:rPr>
        <w:t xml:space="preserve"> que a Saúde é um encontro de pessoas baseada no trabalho humano. Apesar das tecnologias, só se faz saúde, só se produz saú</w:t>
      </w:r>
      <w:r w:rsidR="00841C3B" w:rsidRPr="008638FB">
        <w:rPr>
          <w:rFonts w:ascii="Arial" w:hAnsi="Arial" w:cs="Arial"/>
          <w:sz w:val="24"/>
          <w:szCs w:val="24"/>
        </w:rPr>
        <w:t>d</w:t>
      </w:r>
      <w:r w:rsidR="00320BD9" w:rsidRPr="008638FB">
        <w:rPr>
          <w:rFonts w:ascii="Arial" w:hAnsi="Arial" w:cs="Arial"/>
          <w:sz w:val="24"/>
          <w:szCs w:val="24"/>
        </w:rPr>
        <w:t>e por meio do encontro das pessoas: uma que atende e outra que é atendida. “Nada substitui o enco</w:t>
      </w:r>
      <w:r w:rsidR="00841C3B" w:rsidRPr="008638FB">
        <w:rPr>
          <w:rFonts w:ascii="Arial" w:hAnsi="Arial" w:cs="Arial"/>
          <w:sz w:val="24"/>
          <w:szCs w:val="24"/>
        </w:rPr>
        <w:t>n</w:t>
      </w:r>
      <w:r w:rsidR="00320BD9" w:rsidRPr="008638FB">
        <w:rPr>
          <w:rFonts w:ascii="Arial" w:hAnsi="Arial" w:cs="Arial"/>
          <w:sz w:val="24"/>
          <w:szCs w:val="24"/>
        </w:rPr>
        <w:t>tro!”</w:t>
      </w:r>
      <w:r w:rsidR="00841C3B" w:rsidRPr="008638FB">
        <w:rPr>
          <w:rFonts w:ascii="Arial" w:hAnsi="Arial" w:cs="Arial"/>
          <w:sz w:val="24"/>
          <w:szCs w:val="24"/>
        </w:rPr>
        <w:t xml:space="preserve">. Finalizando, usou trecho da música </w:t>
      </w:r>
      <w:r w:rsidR="00A13B2A">
        <w:rPr>
          <w:rFonts w:ascii="Arial" w:hAnsi="Arial" w:cs="Arial"/>
          <w:sz w:val="24"/>
          <w:szCs w:val="24"/>
        </w:rPr>
        <w:t>“</w:t>
      </w:r>
      <w:r w:rsidR="00841C3B" w:rsidRPr="008638FB">
        <w:rPr>
          <w:rFonts w:ascii="Arial" w:hAnsi="Arial" w:cs="Arial"/>
          <w:sz w:val="24"/>
          <w:szCs w:val="24"/>
        </w:rPr>
        <w:t>Nunca pare de sonhar</w:t>
      </w:r>
      <w:r w:rsidR="00A13B2A">
        <w:rPr>
          <w:rFonts w:ascii="Arial" w:hAnsi="Arial" w:cs="Arial"/>
          <w:sz w:val="24"/>
          <w:szCs w:val="24"/>
        </w:rPr>
        <w:t>”</w:t>
      </w:r>
      <w:r w:rsidR="00841C3B" w:rsidRPr="008638FB">
        <w:rPr>
          <w:rFonts w:ascii="Arial" w:hAnsi="Arial" w:cs="Arial"/>
          <w:sz w:val="24"/>
          <w:szCs w:val="24"/>
        </w:rPr>
        <w:t>, de Gonzaguinha,</w:t>
      </w:r>
      <w:r w:rsidR="00A13B2A">
        <w:rPr>
          <w:rFonts w:ascii="Arial" w:hAnsi="Arial" w:cs="Arial"/>
          <w:sz w:val="24"/>
          <w:szCs w:val="24"/>
        </w:rPr>
        <w:t xml:space="preserve"> </w:t>
      </w:r>
      <w:r w:rsidR="00841C3B" w:rsidRPr="008638FB">
        <w:rPr>
          <w:rFonts w:ascii="Arial" w:hAnsi="Arial" w:cs="Arial"/>
          <w:sz w:val="24"/>
          <w:szCs w:val="24"/>
        </w:rPr>
        <w:t>“Nós podemos tudo, nós podemos mais. Vamos lá fazer o que será”. Em seguida, a Secretária de Saúde, Aline, agradeceu a palestra, com um</w:t>
      </w:r>
      <w:r w:rsidR="00A13B2A">
        <w:rPr>
          <w:rFonts w:ascii="Arial" w:hAnsi="Arial" w:cs="Arial"/>
          <w:sz w:val="24"/>
          <w:szCs w:val="24"/>
        </w:rPr>
        <w:t xml:space="preserve">a lembrança da cidade, </w:t>
      </w:r>
      <w:r w:rsidR="00841C3B" w:rsidRPr="008638FB">
        <w:rPr>
          <w:rFonts w:ascii="Arial" w:hAnsi="Arial" w:cs="Arial"/>
          <w:sz w:val="24"/>
          <w:szCs w:val="24"/>
        </w:rPr>
        <w:t xml:space="preserve">dizendo </w:t>
      </w:r>
      <w:r w:rsidR="00A13B2A">
        <w:rPr>
          <w:rFonts w:ascii="Arial" w:hAnsi="Arial" w:cs="Arial"/>
          <w:sz w:val="24"/>
          <w:szCs w:val="24"/>
        </w:rPr>
        <w:t>que o palestrante</w:t>
      </w:r>
      <w:r w:rsidR="00841C3B" w:rsidRPr="008638FB">
        <w:rPr>
          <w:rFonts w:ascii="Arial" w:hAnsi="Arial" w:cs="Arial"/>
          <w:sz w:val="24"/>
          <w:szCs w:val="24"/>
        </w:rPr>
        <w:t xml:space="preserve"> </w:t>
      </w:r>
      <w:r w:rsidR="00A13B2A">
        <w:rPr>
          <w:rFonts w:ascii="Arial" w:hAnsi="Arial" w:cs="Arial"/>
          <w:sz w:val="24"/>
          <w:szCs w:val="24"/>
        </w:rPr>
        <w:t>foi “</w:t>
      </w:r>
      <w:r w:rsidR="00841C3B" w:rsidRPr="008638FB">
        <w:rPr>
          <w:rFonts w:ascii="Arial" w:hAnsi="Arial" w:cs="Arial"/>
          <w:sz w:val="24"/>
          <w:szCs w:val="24"/>
        </w:rPr>
        <w:t>cirúrgico</w:t>
      </w:r>
      <w:r w:rsidR="00A13B2A">
        <w:rPr>
          <w:rFonts w:ascii="Arial" w:hAnsi="Arial" w:cs="Arial"/>
          <w:sz w:val="24"/>
          <w:szCs w:val="24"/>
        </w:rPr>
        <w:t>” nas palavras</w:t>
      </w:r>
      <w:r w:rsidR="000E1014">
        <w:rPr>
          <w:rFonts w:ascii="Arial" w:hAnsi="Arial" w:cs="Arial"/>
          <w:sz w:val="24"/>
          <w:szCs w:val="24"/>
        </w:rPr>
        <w:t xml:space="preserve">. O cerimonialista, </w:t>
      </w:r>
      <w:r w:rsidR="00841C3B" w:rsidRPr="008638FB">
        <w:rPr>
          <w:rFonts w:ascii="Arial" w:hAnsi="Arial" w:cs="Arial"/>
          <w:sz w:val="24"/>
          <w:szCs w:val="24"/>
        </w:rPr>
        <w:t xml:space="preserve">abriu espaço para os debates. </w:t>
      </w:r>
      <w:r w:rsidR="00AB5130" w:rsidRPr="008638FB">
        <w:rPr>
          <w:rFonts w:ascii="Arial" w:hAnsi="Arial" w:cs="Arial"/>
          <w:sz w:val="24"/>
          <w:szCs w:val="24"/>
        </w:rPr>
        <w:t>O conselheiro, João Paulo</w:t>
      </w:r>
      <w:r w:rsidR="00A14C16" w:rsidRPr="008638FB">
        <w:rPr>
          <w:rFonts w:ascii="Arial" w:hAnsi="Arial" w:cs="Arial"/>
          <w:sz w:val="24"/>
          <w:szCs w:val="24"/>
        </w:rPr>
        <w:t xml:space="preserve"> Araújo Rodrigues, destacou a importância de, num período de mudança de gove</w:t>
      </w:r>
      <w:r w:rsidR="00A13B2A">
        <w:rPr>
          <w:rFonts w:ascii="Arial" w:hAnsi="Arial" w:cs="Arial"/>
          <w:sz w:val="24"/>
          <w:szCs w:val="24"/>
        </w:rPr>
        <w:t>rno, mostrar como o Brasil está, por v</w:t>
      </w:r>
      <w:r w:rsidR="00A14C16" w:rsidRPr="008638FB">
        <w:rPr>
          <w:rFonts w:ascii="Arial" w:hAnsi="Arial" w:cs="Arial"/>
          <w:sz w:val="24"/>
          <w:szCs w:val="24"/>
        </w:rPr>
        <w:t>ivencia</w:t>
      </w:r>
      <w:r w:rsidR="00A13B2A">
        <w:rPr>
          <w:rFonts w:ascii="Arial" w:hAnsi="Arial" w:cs="Arial"/>
          <w:sz w:val="24"/>
          <w:szCs w:val="24"/>
        </w:rPr>
        <w:t>r</w:t>
      </w:r>
      <w:r w:rsidR="00A14C16" w:rsidRPr="008638FB">
        <w:rPr>
          <w:rFonts w:ascii="Arial" w:hAnsi="Arial" w:cs="Arial"/>
          <w:sz w:val="24"/>
          <w:szCs w:val="24"/>
        </w:rPr>
        <w:t>mos um SUS que esta desmontando. É necessário fomentar o resgate dos Conselho</w:t>
      </w:r>
      <w:r w:rsidR="000E1014">
        <w:rPr>
          <w:rFonts w:ascii="Arial" w:hAnsi="Arial" w:cs="Arial"/>
          <w:sz w:val="24"/>
          <w:szCs w:val="24"/>
        </w:rPr>
        <w:t>s</w:t>
      </w:r>
      <w:r w:rsidR="00A14C16" w:rsidRPr="008638FB">
        <w:rPr>
          <w:rFonts w:ascii="Arial" w:hAnsi="Arial" w:cs="Arial"/>
          <w:sz w:val="24"/>
          <w:szCs w:val="24"/>
        </w:rPr>
        <w:t>. A pandemia escancarou a realidade, com todas as dificuldade</w:t>
      </w:r>
      <w:r w:rsidR="00A13B2A">
        <w:rPr>
          <w:rFonts w:ascii="Arial" w:hAnsi="Arial" w:cs="Arial"/>
          <w:sz w:val="24"/>
          <w:szCs w:val="24"/>
        </w:rPr>
        <w:t>s</w:t>
      </w:r>
      <w:r w:rsidR="00A14C16" w:rsidRPr="008638FB">
        <w:rPr>
          <w:rFonts w:ascii="Arial" w:hAnsi="Arial" w:cs="Arial"/>
          <w:sz w:val="24"/>
          <w:szCs w:val="24"/>
        </w:rPr>
        <w:t xml:space="preserve">. Exemplificando, “na Educação, quem pagou teve”. Acentuou que a reforma aconteceu, mas a luta é constante. A conselheira Denise Motta, </w:t>
      </w:r>
      <w:r w:rsidR="00812B96" w:rsidRPr="008638FB">
        <w:rPr>
          <w:rFonts w:ascii="Arial" w:hAnsi="Arial" w:cs="Arial"/>
          <w:sz w:val="24"/>
          <w:szCs w:val="24"/>
        </w:rPr>
        <w:t>abordou a respeito das emendas parl</w:t>
      </w:r>
      <w:r w:rsidR="00541BD7">
        <w:rPr>
          <w:rFonts w:ascii="Arial" w:hAnsi="Arial" w:cs="Arial"/>
          <w:sz w:val="24"/>
          <w:szCs w:val="24"/>
        </w:rPr>
        <w:t xml:space="preserve">amentares, quanto a expressão </w:t>
      </w:r>
      <w:r w:rsidR="00812B96" w:rsidRPr="008638FB">
        <w:rPr>
          <w:rFonts w:ascii="Arial" w:hAnsi="Arial" w:cs="Arial"/>
          <w:sz w:val="24"/>
          <w:szCs w:val="24"/>
        </w:rPr>
        <w:t xml:space="preserve">recurso </w:t>
      </w:r>
      <w:r w:rsidR="00541BD7">
        <w:rPr>
          <w:rFonts w:ascii="Arial" w:hAnsi="Arial" w:cs="Arial"/>
          <w:sz w:val="24"/>
          <w:szCs w:val="24"/>
        </w:rPr>
        <w:t>“</w:t>
      </w:r>
      <w:r w:rsidR="00812B96" w:rsidRPr="008638FB">
        <w:rPr>
          <w:rFonts w:ascii="Arial" w:hAnsi="Arial" w:cs="Arial"/>
          <w:sz w:val="24"/>
          <w:szCs w:val="24"/>
        </w:rPr>
        <w:t>dado</w:t>
      </w:r>
      <w:r w:rsidR="00541BD7">
        <w:rPr>
          <w:rFonts w:ascii="Arial" w:hAnsi="Arial" w:cs="Arial"/>
          <w:sz w:val="24"/>
          <w:szCs w:val="24"/>
        </w:rPr>
        <w:t>” pelo Deputado tal</w:t>
      </w:r>
      <w:r w:rsidR="00812B96" w:rsidRPr="008638FB">
        <w:rPr>
          <w:rFonts w:ascii="Arial" w:hAnsi="Arial" w:cs="Arial"/>
          <w:sz w:val="24"/>
          <w:szCs w:val="24"/>
        </w:rPr>
        <w:t xml:space="preserve">, salientando que </w:t>
      </w:r>
      <w:r w:rsidR="009139FB" w:rsidRPr="008638FB">
        <w:rPr>
          <w:rFonts w:ascii="Arial" w:hAnsi="Arial" w:cs="Arial"/>
          <w:sz w:val="24"/>
          <w:szCs w:val="24"/>
        </w:rPr>
        <w:t>seri</w:t>
      </w:r>
      <w:r w:rsidR="00812B96" w:rsidRPr="008638FB">
        <w:rPr>
          <w:rFonts w:ascii="Arial" w:hAnsi="Arial" w:cs="Arial"/>
          <w:sz w:val="24"/>
          <w:szCs w:val="24"/>
        </w:rPr>
        <w:t>a import</w:t>
      </w:r>
      <w:r w:rsidR="009139FB" w:rsidRPr="008638FB">
        <w:rPr>
          <w:rFonts w:ascii="Arial" w:hAnsi="Arial" w:cs="Arial"/>
          <w:sz w:val="24"/>
          <w:szCs w:val="24"/>
        </w:rPr>
        <w:t xml:space="preserve">ante que </w:t>
      </w:r>
      <w:r w:rsidR="00812B96" w:rsidRPr="008638FB">
        <w:rPr>
          <w:rFonts w:ascii="Arial" w:hAnsi="Arial" w:cs="Arial"/>
          <w:sz w:val="24"/>
          <w:szCs w:val="24"/>
        </w:rPr>
        <w:t xml:space="preserve"> parlamentares</w:t>
      </w:r>
      <w:r w:rsidR="009139FB" w:rsidRPr="008638FB">
        <w:rPr>
          <w:rFonts w:ascii="Arial" w:hAnsi="Arial" w:cs="Arial"/>
          <w:sz w:val="24"/>
          <w:szCs w:val="24"/>
        </w:rPr>
        <w:t xml:space="preserve"> </w:t>
      </w:r>
      <w:r w:rsidR="00812B96" w:rsidRPr="008638FB">
        <w:rPr>
          <w:rFonts w:ascii="Arial" w:hAnsi="Arial" w:cs="Arial"/>
          <w:sz w:val="24"/>
          <w:szCs w:val="24"/>
        </w:rPr>
        <w:t>vislumbra</w:t>
      </w:r>
      <w:r w:rsidR="009139FB" w:rsidRPr="008638FB">
        <w:rPr>
          <w:rFonts w:ascii="Arial" w:hAnsi="Arial" w:cs="Arial"/>
          <w:sz w:val="24"/>
          <w:szCs w:val="24"/>
        </w:rPr>
        <w:t xml:space="preserve">ssem a real necessidade do município , sem tirar benefícios </w:t>
      </w:r>
      <w:r w:rsidR="00541BD7">
        <w:rPr>
          <w:rFonts w:ascii="Arial" w:hAnsi="Arial" w:cs="Arial"/>
          <w:sz w:val="24"/>
          <w:szCs w:val="24"/>
        </w:rPr>
        <w:t>em</w:t>
      </w:r>
      <w:r w:rsidR="009139FB" w:rsidRPr="008638FB">
        <w:rPr>
          <w:rFonts w:ascii="Arial" w:hAnsi="Arial" w:cs="Arial"/>
          <w:sz w:val="24"/>
          <w:szCs w:val="24"/>
        </w:rPr>
        <w:t xml:space="preserve"> pleito eleitoral. </w:t>
      </w:r>
      <w:r w:rsidR="00541BD7">
        <w:rPr>
          <w:rFonts w:ascii="Arial" w:hAnsi="Arial" w:cs="Arial"/>
          <w:sz w:val="24"/>
          <w:szCs w:val="24"/>
        </w:rPr>
        <w:t>Foi</w:t>
      </w:r>
      <w:r w:rsidR="009139FB" w:rsidRPr="008638FB">
        <w:rPr>
          <w:rFonts w:ascii="Arial" w:hAnsi="Arial" w:cs="Arial"/>
          <w:sz w:val="24"/>
          <w:szCs w:val="24"/>
        </w:rPr>
        <w:t xml:space="preserve"> observado pelo palestrante que, de fato a emenda impositiva empodera os parlamentares. Deveria ter um senso comum que entendessem os pares que se formam na coletividade, com diálogo, na busca de um portfólio único, com as necessidades dos municípios. Ainda não tem plano para uma Regional de Saúde</w:t>
      </w:r>
      <w:r w:rsidR="00541BD7">
        <w:rPr>
          <w:rFonts w:ascii="Arial" w:hAnsi="Arial" w:cs="Arial"/>
          <w:sz w:val="24"/>
          <w:szCs w:val="24"/>
        </w:rPr>
        <w:t>,</w:t>
      </w:r>
      <w:r w:rsidR="009139FB" w:rsidRPr="008638FB">
        <w:rPr>
          <w:rFonts w:ascii="Arial" w:hAnsi="Arial" w:cs="Arial"/>
          <w:sz w:val="24"/>
          <w:szCs w:val="24"/>
        </w:rPr>
        <w:t xml:space="preserve"> </w:t>
      </w:r>
      <w:r w:rsidR="00541BD7">
        <w:rPr>
          <w:rFonts w:ascii="Arial" w:hAnsi="Arial" w:cs="Arial"/>
          <w:sz w:val="24"/>
          <w:szCs w:val="24"/>
        </w:rPr>
        <w:t>visando</w:t>
      </w:r>
      <w:r w:rsidR="009139FB" w:rsidRPr="008638FB">
        <w:rPr>
          <w:rFonts w:ascii="Arial" w:hAnsi="Arial" w:cs="Arial"/>
          <w:sz w:val="24"/>
          <w:szCs w:val="24"/>
        </w:rPr>
        <w:t xml:space="preserve"> direcionar os recursos. </w:t>
      </w:r>
      <w:r w:rsidR="00541BD7">
        <w:rPr>
          <w:rFonts w:ascii="Arial" w:hAnsi="Arial" w:cs="Arial"/>
          <w:sz w:val="24"/>
          <w:szCs w:val="24"/>
        </w:rPr>
        <w:t>E, ainda, que e</w:t>
      </w:r>
      <w:r w:rsidR="009139FB" w:rsidRPr="008638FB">
        <w:rPr>
          <w:rFonts w:ascii="Arial" w:hAnsi="Arial" w:cs="Arial"/>
          <w:sz w:val="24"/>
          <w:szCs w:val="24"/>
        </w:rPr>
        <w:t xml:space="preserve">sse hábito de vincular recurso ao parlamentar é uma realidade </w:t>
      </w:r>
      <w:r w:rsidR="009139FB" w:rsidRPr="008638FB">
        <w:rPr>
          <w:rFonts w:ascii="Arial" w:hAnsi="Arial" w:cs="Arial"/>
          <w:sz w:val="24"/>
          <w:szCs w:val="24"/>
        </w:rPr>
        <w:lastRenderedPageBreak/>
        <w:t>difícil de mudar.</w:t>
      </w:r>
      <w:r w:rsidR="000E1014">
        <w:rPr>
          <w:rFonts w:ascii="Arial" w:hAnsi="Arial" w:cs="Arial"/>
          <w:sz w:val="24"/>
          <w:szCs w:val="24"/>
        </w:rPr>
        <w:t xml:space="preserve"> A Sra. Vanessa</w:t>
      </w:r>
      <w:r w:rsidR="00541BD7">
        <w:rPr>
          <w:rFonts w:ascii="Arial" w:hAnsi="Arial" w:cs="Arial"/>
          <w:sz w:val="24"/>
          <w:szCs w:val="24"/>
        </w:rPr>
        <w:t xml:space="preserve"> </w:t>
      </w:r>
      <w:r w:rsidR="002A5362" w:rsidRPr="008638FB">
        <w:rPr>
          <w:rFonts w:ascii="Arial" w:hAnsi="Arial" w:cs="Arial"/>
          <w:sz w:val="24"/>
          <w:szCs w:val="24"/>
        </w:rPr>
        <w:t>mencionou a possibilidade de vincular dados diagnóstico do SUS à indicação de emendas do parl</w:t>
      </w:r>
      <w:r w:rsidR="00541BD7">
        <w:rPr>
          <w:rFonts w:ascii="Arial" w:hAnsi="Arial" w:cs="Arial"/>
          <w:sz w:val="24"/>
          <w:szCs w:val="24"/>
        </w:rPr>
        <w:t xml:space="preserve">amentar. A Secretária de </w:t>
      </w:r>
      <w:r w:rsidR="000E1014">
        <w:rPr>
          <w:rFonts w:ascii="Arial" w:hAnsi="Arial" w:cs="Arial"/>
          <w:sz w:val="24"/>
          <w:szCs w:val="24"/>
        </w:rPr>
        <w:t>Saúde</w:t>
      </w:r>
      <w:r w:rsidR="00541BD7">
        <w:rPr>
          <w:rFonts w:ascii="Arial" w:hAnsi="Arial" w:cs="Arial"/>
          <w:sz w:val="24"/>
          <w:szCs w:val="24"/>
        </w:rPr>
        <w:t xml:space="preserve"> </w:t>
      </w:r>
      <w:r w:rsidR="002A5362" w:rsidRPr="008638FB">
        <w:rPr>
          <w:rFonts w:ascii="Arial" w:hAnsi="Arial" w:cs="Arial"/>
          <w:sz w:val="24"/>
          <w:szCs w:val="24"/>
        </w:rPr>
        <w:t>relatou que na esfera municipal, com emendas impositivas, há uma conversa prévia à indicação. O Sr. Eduardo completou que a compatibilização das intencionalidades é melhor para o planejamento. A Sra. Aline Raquel, assistente social da Prefeitura Municipal, expôs que diante a grande demanda</w:t>
      </w:r>
      <w:r w:rsidR="00541BD7">
        <w:rPr>
          <w:rFonts w:ascii="Arial" w:hAnsi="Arial" w:cs="Arial"/>
          <w:sz w:val="24"/>
          <w:szCs w:val="24"/>
        </w:rPr>
        <w:t xml:space="preserve"> nos atendimentos</w:t>
      </w:r>
      <w:r w:rsidR="002A5362" w:rsidRPr="008638FB">
        <w:rPr>
          <w:rFonts w:ascii="Arial" w:hAnsi="Arial" w:cs="Arial"/>
          <w:sz w:val="24"/>
          <w:szCs w:val="24"/>
        </w:rPr>
        <w:t>, lembra dos princípios básicos do SUS (universalidade, integralidade, equidade, etc), os quais não se podem perder de vista. Levando sempre à reflexão</w:t>
      </w:r>
      <w:r w:rsidR="00541BD7">
        <w:rPr>
          <w:rFonts w:ascii="Arial" w:hAnsi="Arial" w:cs="Arial"/>
          <w:sz w:val="24"/>
          <w:szCs w:val="24"/>
        </w:rPr>
        <w:t>,</w:t>
      </w:r>
      <w:r w:rsidR="002A5362" w:rsidRPr="008638FB">
        <w:rPr>
          <w:rFonts w:ascii="Arial" w:hAnsi="Arial" w:cs="Arial"/>
          <w:sz w:val="24"/>
          <w:szCs w:val="24"/>
        </w:rPr>
        <w:t xml:space="preserve"> </w:t>
      </w:r>
      <w:r w:rsidR="00541BD7">
        <w:rPr>
          <w:rFonts w:ascii="Arial" w:hAnsi="Arial" w:cs="Arial"/>
          <w:sz w:val="24"/>
          <w:szCs w:val="24"/>
        </w:rPr>
        <w:t>c</w:t>
      </w:r>
      <w:r w:rsidR="002A5362" w:rsidRPr="008638FB">
        <w:rPr>
          <w:rFonts w:ascii="Arial" w:hAnsi="Arial" w:cs="Arial"/>
          <w:sz w:val="24"/>
          <w:szCs w:val="24"/>
        </w:rPr>
        <w:t>omo</w:t>
      </w:r>
      <w:r w:rsidR="002E3460" w:rsidRPr="008638FB">
        <w:rPr>
          <w:rFonts w:ascii="Arial" w:hAnsi="Arial" w:cs="Arial"/>
          <w:sz w:val="24"/>
          <w:szCs w:val="24"/>
        </w:rPr>
        <w:t xml:space="preserve"> aplicar a equidade dentro do sistema? O Sr. Eduardo referiu aos apontamentos ma</w:t>
      </w:r>
      <w:r w:rsidR="00541BD7">
        <w:rPr>
          <w:rFonts w:ascii="Arial" w:hAnsi="Arial" w:cs="Arial"/>
          <w:sz w:val="24"/>
          <w:szCs w:val="24"/>
        </w:rPr>
        <w:t>i</w:t>
      </w:r>
      <w:r w:rsidR="002E3460" w:rsidRPr="008638FB">
        <w:rPr>
          <w:rFonts w:ascii="Arial" w:hAnsi="Arial" w:cs="Arial"/>
          <w:sz w:val="24"/>
          <w:szCs w:val="24"/>
        </w:rPr>
        <w:t>s como um desabafo que um questionamento. É importante ter em mente quais os critérios são usado</w:t>
      </w:r>
      <w:r w:rsidR="00541BD7">
        <w:rPr>
          <w:rFonts w:ascii="Arial" w:hAnsi="Arial" w:cs="Arial"/>
          <w:sz w:val="24"/>
          <w:szCs w:val="24"/>
        </w:rPr>
        <w:t xml:space="preserve">s e que </w:t>
      </w:r>
      <w:r w:rsidR="002E3460" w:rsidRPr="008638FB">
        <w:rPr>
          <w:rFonts w:ascii="Arial" w:hAnsi="Arial" w:cs="Arial"/>
          <w:sz w:val="24"/>
          <w:szCs w:val="24"/>
        </w:rPr>
        <w:t>a dificuldade</w:t>
      </w:r>
      <w:r w:rsidR="002C50FE" w:rsidRPr="008638FB">
        <w:rPr>
          <w:rFonts w:ascii="Arial" w:hAnsi="Arial" w:cs="Arial"/>
          <w:sz w:val="24"/>
          <w:szCs w:val="24"/>
        </w:rPr>
        <w:t xml:space="preserve"> de prover a equidade se dá pela impos</w:t>
      </w:r>
      <w:r w:rsidR="00DC4836" w:rsidRPr="008638FB">
        <w:rPr>
          <w:rFonts w:ascii="Arial" w:hAnsi="Arial" w:cs="Arial"/>
          <w:sz w:val="24"/>
          <w:szCs w:val="24"/>
        </w:rPr>
        <w:t>sibilidade de fazer o crivo socioeconômico na saúde pública. A Sra. Vanessa também apontou a necessidade de analisar os prejuízos causados pelo uso da tecnologi</w:t>
      </w:r>
      <w:r w:rsidR="00D43DAA" w:rsidRPr="008638FB">
        <w:rPr>
          <w:rFonts w:ascii="Arial" w:hAnsi="Arial" w:cs="Arial"/>
          <w:sz w:val="24"/>
          <w:szCs w:val="24"/>
        </w:rPr>
        <w:t>a, intensificado no período pós-pandêmico e ainda quais canais de atendimento existem hoje? A Sra. Elza Zaroni, agradeceu a presença do Sr. Eduardo, sinalizando que a primeira Plenária ocorreu em 2017, com o tema “Instrumento de gestão” e depois vieram outras Conferências. E</w:t>
      </w:r>
      <w:r w:rsidR="00541BD7">
        <w:rPr>
          <w:rFonts w:ascii="Arial" w:hAnsi="Arial" w:cs="Arial"/>
          <w:sz w:val="24"/>
          <w:szCs w:val="24"/>
        </w:rPr>
        <w:t>,</w:t>
      </w:r>
      <w:r w:rsidR="00D43DAA" w:rsidRPr="008638FB">
        <w:rPr>
          <w:rFonts w:ascii="Arial" w:hAnsi="Arial" w:cs="Arial"/>
          <w:sz w:val="24"/>
          <w:szCs w:val="24"/>
        </w:rPr>
        <w:t xml:space="preserve"> ainda</w:t>
      </w:r>
      <w:r w:rsidR="00541BD7">
        <w:rPr>
          <w:rFonts w:ascii="Arial" w:hAnsi="Arial" w:cs="Arial"/>
          <w:sz w:val="24"/>
          <w:szCs w:val="24"/>
        </w:rPr>
        <w:t>,</w:t>
      </w:r>
      <w:r w:rsidR="00D43DAA" w:rsidRPr="008638FB">
        <w:rPr>
          <w:rFonts w:ascii="Arial" w:hAnsi="Arial" w:cs="Arial"/>
          <w:sz w:val="24"/>
          <w:szCs w:val="24"/>
        </w:rPr>
        <w:t xml:space="preserve"> que foram grandes os investimentos das gerações na Saúde municipal e que será editado um livro da Saúde comemorando os 100 anos</w:t>
      </w:r>
      <w:r w:rsidR="00541BD7">
        <w:rPr>
          <w:rFonts w:ascii="Arial" w:hAnsi="Arial" w:cs="Arial"/>
          <w:sz w:val="24"/>
          <w:szCs w:val="24"/>
        </w:rPr>
        <w:t xml:space="preserve"> do Município</w:t>
      </w:r>
      <w:r w:rsidR="00D43DAA" w:rsidRPr="008638FB">
        <w:rPr>
          <w:rFonts w:ascii="Arial" w:hAnsi="Arial" w:cs="Arial"/>
          <w:sz w:val="24"/>
          <w:szCs w:val="24"/>
        </w:rPr>
        <w:t>. Destacou a importância dos Conselhos, do controle Social</w:t>
      </w:r>
      <w:r w:rsidR="00541BD7">
        <w:rPr>
          <w:rFonts w:ascii="Arial" w:hAnsi="Arial" w:cs="Arial"/>
          <w:sz w:val="24"/>
          <w:szCs w:val="24"/>
        </w:rPr>
        <w:t xml:space="preserve"> e</w:t>
      </w:r>
      <w:r w:rsidR="00D43DAA" w:rsidRPr="008638FB">
        <w:rPr>
          <w:rFonts w:ascii="Arial" w:hAnsi="Arial" w:cs="Arial"/>
          <w:sz w:val="24"/>
          <w:szCs w:val="24"/>
        </w:rPr>
        <w:t xml:space="preserve"> da lei de cargos e salários. Sendo sugerido pelo Sr. Eduardo fomentar o assunto como discussão e propostas.</w:t>
      </w:r>
      <w:r w:rsidR="00C7696F" w:rsidRPr="008638FB">
        <w:rPr>
          <w:rFonts w:ascii="Arial" w:hAnsi="Arial" w:cs="Arial"/>
          <w:sz w:val="24"/>
          <w:szCs w:val="24"/>
        </w:rPr>
        <w:t xml:space="preserve"> </w:t>
      </w:r>
      <w:r w:rsidR="00CA4499" w:rsidRPr="008638FB">
        <w:rPr>
          <w:rFonts w:ascii="Arial" w:hAnsi="Arial" w:cs="Arial"/>
          <w:sz w:val="24"/>
          <w:szCs w:val="24"/>
        </w:rPr>
        <w:t>Encerrando o debate, a Plenária teve um intervalo para almoço, retornando às 13h para as oficinas de discussão dos 4 Eixos Temáticos.</w:t>
      </w:r>
      <w:r w:rsidR="00760872" w:rsidRPr="008638FB">
        <w:rPr>
          <w:rFonts w:ascii="Arial" w:hAnsi="Arial" w:cs="Arial"/>
          <w:sz w:val="24"/>
          <w:szCs w:val="24"/>
        </w:rPr>
        <w:t xml:space="preserve"> Foram indicados os coordenadores, para o Eixo I - O Brasil que</w:t>
      </w:r>
      <w:r w:rsidR="000E1014">
        <w:rPr>
          <w:rFonts w:ascii="Arial" w:hAnsi="Arial" w:cs="Arial"/>
          <w:sz w:val="24"/>
          <w:szCs w:val="24"/>
        </w:rPr>
        <w:t xml:space="preserve"> temos. O Brasil que queremos, </w:t>
      </w:r>
      <w:r w:rsidR="00760872" w:rsidRPr="008638FB">
        <w:rPr>
          <w:rFonts w:ascii="Arial" w:hAnsi="Arial" w:cs="Arial"/>
          <w:sz w:val="24"/>
          <w:szCs w:val="24"/>
        </w:rPr>
        <w:t xml:space="preserve">Denise Motta Wanderley Zilli; para o Eixo II - O papel do controle social e dos movimentos sociais para salvar vidas, João Paulo Araújo Rodrigues; para o Eixo III - Garantir direitos e defender o SUS, a vida e a democracia, Jaqueline Leite Caetano Guedes; e para Eixo IV - Amanhã vai ser outro dia para todas as pessoas, </w:t>
      </w:r>
      <w:r w:rsidR="0049628D" w:rsidRPr="008638FB">
        <w:rPr>
          <w:rFonts w:ascii="Arial" w:hAnsi="Arial" w:cs="Arial"/>
          <w:sz w:val="24"/>
          <w:szCs w:val="24"/>
        </w:rPr>
        <w:t>Sheila Aparecida Gonçalves. Os participantes da Plenária foram direcionados para os eixos</w:t>
      </w:r>
      <w:r w:rsidR="00541BD7">
        <w:rPr>
          <w:rFonts w:ascii="Arial" w:hAnsi="Arial" w:cs="Arial"/>
          <w:sz w:val="24"/>
          <w:szCs w:val="24"/>
        </w:rPr>
        <w:t>,</w:t>
      </w:r>
      <w:r w:rsidR="0049628D" w:rsidRPr="008638FB">
        <w:rPr>
          <w:rFonts w:ascii="Arial" w:hAnsi="Arial" w:cs="Arial"/>
          <w:sz w:val="24"/>
          <w:szCs w:val="24"/>
        </w:rPr>
        <w:t xml:space="preserve"> de acordo com as afinidades dos temas abordados. Entre os grupos formados, os coordenadores conduziram as discussões, visando </w:t>
      </w:r>
      <w:r w:rsidR="006E4ED2" w:rsidRPr="008638FB">
        <w:rPr>
          <w:rFonts w:ascii="Arial" w:hAnsi="Arial" w:cs="Arial"/>
          <w:sz w:val="24"/>
          <w:szCs w:val="24"/>
        </w:rPr>
        <w:t>formula</w:t>
      </w:r>
      <w:r w:rsidR="0049628D" w:rsidRPr="008638FB">
        <w:rPr>
          <w:rFonts w:ascii="Arial" w:hAnsi="Arial" w:cs="Arial"/>
          <w:sz w:val="24"/>
          <w:szCs w:val="24"/>
        </w:rPr>
        <w:t xml:space="preserve">r 4 propostas </w:t>
      </w:r>
      <w:r w:rsidR="006E4ED2" w:rsidRPr="008638FB">
        <w:rPr>
          <w:rFonts w:ascii="Arial" w:hAnsi="Arial" w:cs="Arial"/>
          <w:sz w:val="24"/>
          <w:szCs w:val="24"/>
        </w:rPr>
        <w:t xml:space="preserve">no âmbito do Município, que incidirão sobre as políticas de saúde na esfera Estadual  e 2 propostas na  </w:t>
      </w:r>
      <w:r w:rsidR="00541BD7">
        <w:rPr>
          <w:rFonts w:ascii="Arial" w:hAnsi="Arial" w:cs="Arial"/>
          <w:sz w:val="24"/>
          <w:szCs w:val="24"/>
        </w:rPr>
        <w:t>Federal</w:t>
      </w:r>
      <w:r w:rsidR="006E4ED2" w:rsidRPr="008638FB">
        <w:rPr>
          <w:rFonts w:ascii="Arial" w:hAnsi="Arial" w:cs="Arial"/>
          <w:sz w:val="24"/>
          <w:szCs w:val="24"/>
        </w:rPr>
        <w:t xml:space="preserve">. Para nortear as discussões foram distribuídos entre os eixos, um resumo com alguns pontos </w:t>
      </w:r>
      <w:r w:rsidR="008D2B3B" w:rsidRPr="008638FB">
        <w:rPr>
          <w:rFonts w:ascii="Arial" w:hAnsi="Arial" w:cs="Arial"/>
          <w:sz w:val="24"/>
          <w:szCs w:val="24"/>
        </w:rPr>
        <w:t xml:space="preserve">relacionados aos eixos. Após as discussões em grupo, </w:t>
      </w:r>
      <w:r w:rsidR="00541BD7">
        <w:rPr>
          <w:rFonts w:ascii="Arial" w:hAnsi="Arial" w:cs="Arial"/>
          <w:sz w:val="24"/>
          <w:szCs w:val="24"/>
        </w:rPr>
        <w:t>ocorreu</w:t>
      </w:r>
      <w:r w:rsidR="008D2B3B" w:rsidRPr="008638FB">
        <w:rPr>
          <w:rFonts w:ascii="Arial" w:hAnsi="Arial" w:cs="Arial"/>
          <w:sz w:val="24"/>
          <w:szCs w:val="24"/>
        </w:rPr>
        <w:t xml:space="preserve"> um intervalo para coffee Break. Às 15h</w:t>
      </w:r>
      <w:r w:rsidR="00541BD7">
        <w:rPr>
          <w:rFonts w:ascii="Arial" w:hAnsi="Arial" w:cs="Arial"/>
          <w:sz w:val="24"/>
          <w:szCs w:val="24"/>
        </w:rPr>
        <w:t>, iniciou</w:t>
      </w:r>
      <w:r w:rsidR="008D2B3B" w:rsidRPr="008638FB">
        <w:rPr>
          <w:rFonts w:ascii="Arial" w:hAnsi="Arial" w:cs="Arial"/>
          <w:sz w:val="24"/>
          <w:szCs w:val="24"/>
        </w:rPr>
        <w:t xml:space="preserve"> a aprese</w:t>
      </w:r>
      <w:r w:rsidR="00541BD7">
        <w:rPr>
          <w:rFonts w:ascii="Arial" w:hAnsi="Arial" w:cs="Arial"/>
          <w:sz w:val="24"/>
          <w:szCs w:val="24"/>
        </w:rPr>
        <w:t xml:space="preserve">ntação e votação das Propostas, </w:t>
      </w:r>
      <w:r w:rsidR="00F35EBB" w:rsidRPr="008638FB">
        <w:rPr>
          <w:rFonts w:ascii="Arial" w:hAnsi="Arial" w:cs="Arial"/>
          <w:sz w:val="24"/>
          <w:szCs w:val="24"/>
        </w:rPr>
        <w:t xml:space="preserve">constantes nas listas advindas dos grupos de </w:t>
      </w:r>
      <w:r w:rsidR="00F35EBB" w:rsidRPr="008638FB">
        <w:rPr>
          <w:rFonts w:ascii="Arial" w:hAnsi="Arial" w:cs="Arial"/>
          <w:sz w:val="24"/>
          <w:szCs w:val="24"/>
        </w:rPr>
        <w:lastRenderedPageBreak/>
        <w:t>trabalho, para esfera Estadual e Nacional, sendo votadas pela aprovação log</w:t>
      </w:r>
      <w:r w:rsidR="00541BD7">
        <w:rPr>
          <w:rFonts w:ascii="Arial" w:hAnsi="Arial" w:cs="Arial"/>
          <w:sz w:val="24"/>
          <w:szCs w:val="24"/>
        </w:rPr>
        <w:t>o após a apresentação. Decidiu</w:t>
      </w:r>
      <w:r w:rsidR="00F35EBB" w:rsidRPr="008638FB">
        <w:rPr>
          <w:rFonts w:ascii="Arial" w:hAnsi="Arial" w:cs="Arial"/>
          <w:sz w:val="24"/>
          <w:szCs w:val="24"/>
        </w:rPr>
        <w:t xml:space="preserve"> a plenária</w:t>
      </w:r>
      <w:r w:rsidR="00541BD7">
        <w:rPr>
          <w:rFonts w:ascii="Arial" w:hAnsi="Arial" w:cs="Arial"/>
          <w:sz w:val="24"/>
          <w:szCs w:val="24"/>
        </w:rPr>
        <w:t>,</w:t>
      </w:r>
      <w:r w:rsidR="00F35EBB" w:rsidRPr="008638FB">
        <w:rPr>
          <w:rFonts w:ascii="Arial" w:hAnsi="Arial" w:cs="Arial"/>
          <w:sz w:val="24"/>
          <w:szCs w:val="24"/>
        </w:rPr>
        <w:t xml:space="preserve"> que </w:t>
      </w:r>
      <w:r w:rsidR="00817A42" w:rsidRPr="008638FB">
        <w:rPr>
          <w:rFonts w:ascii="Arial" w:hAnsi="Arial" w:cs="Arial"/>
          <w:sz w:val="24"/>
          <w:szCs w:val="24"/>
        </w:rPr>
        <w:t>serão selecionad</w:t>
      </w:r>
      <w:r w:rsidR="00F35EBB" w:rsidRPr="008638FB">
        <w:rPr>
          <w:rFonts w:ascii="Arial" w:hAnsi="Arial" w:cs="Arial"/>
          <w:sz w:val="24"/>
          <w:szCs w:val="24"/>
        </w:rPr>
        <w:t>as</w:t>
      </w:r>
      <w:r w:rsidR="00541BD7">
        <w:rPr>
          <w:rFonts w:ascii="Arial" w:hAnsi="Arial" w:cs="Arial"/>
          <w:sz w:val="24"/>
          <w:szCs w:val="24"/>
        </w:rPr>
        <w:t>,</w:t>
      </w:r>
      <w:r w:rsidR="00817A42" w:rsidRPr="008638FB">
        <w:rPr>
          <w:rFonts w:ascii="Arial" w:hAnsi="Arial" w:cs="Arial"/>
          <w:sz w:val="24"/>
          <w:szCs w:val="24"/>
        </w:rPr>
        <w:t xml:space="preserve"> as propostas mais votadas</w:t>
      </w:r>
      <w:r w:rsidR="00541BD7">
        <w:rPr>
          <w:rFonts w:ascii="Arial" w:hAnsi="Arial" w:cs="Arial"/>
          <w:sz w:val="24"/>
          <w:szCs w:val="24"/>
        </w:rPr>
        <w:t>. S</w:t>
      </w:r>
      <w:r w:rsidR="00817A42" w:rsidRPr="008638FB">
        <w:rPr>
          <w:rFonts w:ascii="Arial" w:hAnsi="Arial" w:cs="Arial"/>
          <w:sz w:val="24"/>
          <w:szCs w:val="24"/>
        </w:rPr>
        <w:t xml:space="preserve">endo </w:t>
      </w:r>
      <w:r w:rsidR="00F35EBB" w:rsidRPr="008638FB">
        <w:rPr>
          <w:rFonts w:ascii="Arial" w:hAnsi="Arial" w:cs="Arial"/>
          <w:sz w:val="24"/>
          <w:szCs w:val="24"/>
        </w:rPr>
        <w:t>4</w:t>
      </w:r>
      <w:r w:rsidR="00541BD7">
        <w:rPr>
          <w:rFonts w:ascii="Arial" w:hAnsi="Arial" w:cs="Arial"/>
          <w:sz w:val="24"/>
          <w:szCs w:val="24"/>
        </w:rPr>
        <w:t xml:space="preserve"> (quatro),</w:t>
      </w:r>
      <w:r w:rsidR="00F35EBB" w:rsidRPr="008638FB">
        <w:rPr>
          <w:rFonts w:ascii="Arial" w:hAnsi="Arial" w:cs="Arial"/>
          <w:sz w:val="24"/>
          <w:szCs w:val="24"/>
        </w:rPr>
        <w:t xml:space="preserve"> </w:t>
      </w:r>
      <w:r w:rsidR="00817A42" w:rsidRPr="008638FB">
        <w:rPr>
          <w:rFonts w:ascii="Arial" w:hAnsi="Arial" w:cs="Arial"/>
          <w:sz w:val="24"/>
          <w:szCs w:val="24"/>
        </w:rPr>
        <w:t>para</w:t>
      </w:r>
      <w:r w:rsidR="00F35EBB" w:rsidRPr="008638FB">
        <w:rPr>
          <w:rFonts w:ascii="Arial" w:hAnsi="Arial" w:cs="Arial"/>
          <w:sz w:val="24"/>
          <w:szCs w:val="24"/>
        </w:rPr>
        <w:t xml:space="preserve"> esfera Estadual e 2</w:t>
      </w:r>
      <w:r w:rsidR="00721578">
        <w:rPr>
          <w:rFonts w:ascii="Arial" w:hAnsi="Arial" w:cs="Arial"/>
          <w:sz w:val="24"/>
          <w:szCs w:val="24"/>
        </w:rPr>
        <w:t xml:space="preserve"> (duas),</w:t>
      </w:r>
      <w:r w:rsidR="00F35EBB" w:rsidRPr="008638FB">
        <w:rPr>
          <w:rFonts w:ascii="Arial" w:hAnsi="Arial" w:cs="Arial"/>
          <w:sz w:val="24"/>
          <w:szCs w:val="24"/>
        </w:rPr>
        <w:t xml:space="preserve"> </w:t>
      </w:r>
      <w:r w:rsidR="00817A42" w:rsidRPr="008638FB">
        <w:rPr>
          <w:rFonts w:ascii="Arial" w:hAnsi="Arial" w:cs="Arial"/>
          <w:sz w:val="24"/>
          <w:szCs w:val="24"/>
        </w:rPr>
        <w:t xml:space="preserve">para Nacional.  </w:t>
      </w:r>
      <w:r w:rsidR="00204A25" w:rsidRPr="008638FB">
        <w:rPr>
          <w:rFonts w:ascii="Arial" w:hAnsi="Arial" w:cs="Arial"/>
          <w:sz w:val="24"/>
          <w:szCs w:val="24"/>
        </w:rPr>
        <w:t xml:space="preserve"> </w:t>
      </w:r>
      <w:r w:rsidR="00F35EBB" w:rsidRPr="008638FB">
        <w:rPr>
          <w:rFonts w:ascii="Arial" w:hAnsi="Arial" w:cs="Arial"/>
          <w:sz w:val="24"/>
          <w:szCs w:val="24"/>
        </w:rPr>
        <w:t xml:space="preserve"> </w:t>
      </w:r>
      <w:r w:rsidR="00817A42" w:rsidRPr="008638FB">
        <w:rPr>
          <w:rFonts w:ascii="Arial" w:hAnsi="Arial" w:cs="Arial"/>
          <w:sz w:val="24"/>
          <w:szCs w:val="24"/>
        </w:rPr>
        <w:t xml:space="preserve">Do </w:t>
      </w:r>
      <w:r w:rsidR="00F35EBB" w:rsidRPr="008638FB">
        <w:rPr>
          <w:rFonts w:ascii="Arial" w:hAnsi="Arial" w:cs="Arial"/>
          <w:sz w:val="24"/>
          <w:szCs w:val="24"/>
        </w:rPr>
        <w:t>Eixo I – O Brasil que temos, o Brasil que queremos, relatora</w:t>
      </w:r>
      <w:r w:rsidR="00181750" w:rsidRPr="008638FB">
        <w:rPr>
          <w:rFonts w:ascii="Arial" w:hAnsi="Arial" w:cs="Arial"/>
          <w:sz w:val="24"/>
          <w:szCs w:val="24"/>
        </w:rPr>
        <w:t xml:space="preserve"> e mediadora</w:t>
      </w:r>
      <w:r w:rsidR="00F35EBB" w:rsidRPr="008638FB">
        <w:rPr>
          <w:rFonts w:ascii="Arial" w:hAnsi="Arial" w:cs="Arial"/>
          <w:sz w:val="24"/>
          <w:szCs w:val="24"/>
        </w:rPr>
        <w:t xml:space="preserve"> Denise</w:t>
      </w:r>
      <w:r w:rsidR="00817A42" w:rsidRPr="008638FB">
        <w:rPr>
          <w:rFonts w:ascii="Arial" w:hAnsi="Arial" w:cs="Arial"/>
          <w:sz w:val="24"/>
          <w:szCs w:val="24"/>
        </w:rPr>
        <w:t xml:space="preserve">, </w:t>
      </w:r>
      <w:r w:rsidR="00721578">
        <w:rPr>
          <w:rFonts w:ascii="Arial" w:hAnsi="Arial" w:cs="Arial"/>
          <w:sz w:val="24"/>
          <w:szCs w:val="24"/>
        </w:rPr>
        <w:t>foram apresentadas as propostas:</w:t>
      </w:r>
      <w:r w:rsidR="00817A42" w:rsidRPr="008638FB">
        <w:rPr>
          <w:rFonts w:ascii="Arial" w:hAnsi="Arial" w:cs="Arial"/>
          <w:sz w:val="24"/>
          <w:szCs w:val="24"/>
        </w:rPr>
        <w:t xml:space="preserve"> âmbito Estadual, I - </w:t>
      </w:r>
      <w:r w:rsidR="00F35EBB" w:rsidRPr="008638FB">
        <w:rPr>
          <w:rFonts w:ascii="Arial" w:hAnsi="Arial" w:cs="Arial"/>
          <w:sz w:val="24"/>
          <w:szCs w:val="24"/>
        </w:rPr>
        <w:t xml:space="preserve"> Implementar Políticas de Saúde Mental para  estimular precocemente o auto conhecimento e as habilidades emocionais, prevenindo o adoecimento. P</w:t>
      </w:r>
      <w:r w:rsidR="00817A42" w:rsidRPr="008638FB">
        <w:rPr>
          <w:rFonts w:ascii="Arial" w:hAnsi="Arial" w:cs="Arial"/>
          <w:sz w:val="24"/>
          <w:szCs w:val="24"/>
        </w:rPr>
        <w:t>ara tanto restabelecer os NASFs</w:t>
      </w:r>
      <w:r w:rsidR="00F35EBB" w:rsidRPr="008638FB">
        <w:rPr>
          <w:rFonts w:ascii="Arial" w:hAnsi="Arial" w:cs="Arial"/>
          <w:sz w:val="24"/>
          <w:szCs w:val="24"/>
        </w:rPr>
        <w:t xml:space="preserve"> (27 votos</w:t>
      </w:r>
      <w:r w:rsidR="00817A42" w:rsidRPr="008638FB">
        <w:rPr>
          <w:rFonts w:ascii="Arial" w:hAnsi="Arial" w:cs="Arial"/>
          <w:sz w:val="24"/>
          <w:szCs w:val="24"/>
        </w:rPr>
        <w:t>); II - Assegurar o sigilo e o acompanhamento denúncias em ouvidorias das políticas Públicas (08 votos) e III - Implementar a Política de Acesso a exames laboratoriais para fins de diagnóstico e monitoramento que estão preconizados nos guias de Parâmetros Assistenciais da Atenção Básica, reduzindo os obstáculos de acesso aos usuários portadores de DCNT</w:t>
      </w:r>
      <w:r w:rsidR="00721578">
        <w:rPr>
          <w:rFonts w:ascii="Arial" w:hAnsi="Arial" w:cs="Arial"/>
          <w:sz w:val="24"/>
          <w:szCs w:val="24"/>
        </w:rPr>
        <w:t xml:space="preserve"> – Doenças Crônicas Não Transmissíveis (30 votos) e, n</w:t>
      </w:r>
      <w:r w:rsidR="00817A42" w:rsidRPr="008638FB">
        <w:rPr>
          <w:rFonts w:ascii="Arial" w:hAnsi="Arial" w:cs="Arial"/>
          <w:sz w:val="24"/>
          <w:szCs w:val="24"/>
        </w:rPr>
        <w:t xml:space="preserve">o âmbito Nacional, </w:t>
      </w:r>
      <w:r w:rsidR="00181750" w:rsidRPr="008638FB">
        <w:rPr>
          <w:rFonts w:ascii="Arial" w:hAnsi="Arial" w:cs="Arial"/>
          <w:sz w:val="24"/>
          <w:szCs w:val="24"/>
        </w:rPr>
        <w:t xml:space="preserve">I - </w:t>
      </w:r>
      <w:r w:rsidR="00817A42" w:rsidRPr="008638FB">
        <w:rPr>
          <w:rFonts w:ascii="Arial" w:hAnsi="Arial" w:cs="Arial"/>
          <w:sz w:val="24"/>
          <w:szCs w:val="24"/>
        </w:rPr>
        <w:t>Revogar a EC 95/16 de conge</w:t>
      </w:r>
      <w:r w:rsidR="00181750" w:rsidRPr="008638FB">
        <w:rPr>
          <w:rFonts w:ascii="Arial" w:hAnsi="Arial" w:cs="Arial"/>
          <w:sz w:val="24"/>
          <w:szCs w:val="24"/>
        </w:rPr>
        <w:t>lamento dos Recursos para Saúde (</w:t>
      </w:r>
      <w:r w:rsidR="00817A42" w:rsidRPr="008638FB">
        <w:rPr>
          <w:rFonts w:ascii="Arial" w:hAnsi="Arial" w:cs="Arial"/>
          <w:sz w:val="24"/>
          <w:szCs w:val="24"/>
        </w:rPr>
        <w:t>34 votos); II</w:t>
      </w:r>
      <w:r w:rsidR="00181750" w:rsidRPr="008638FB">
        <w:rPr>
          <w:rFonts w:ascii="Arial" w:hAnsi="Arial" w:cs="Arial"/>
          <w:sz w:val="24"/>
          <w:szCs w:val="24"/>
        </w:rPr>
        <w:t xml:space="preserve"> - Reforçar a intersetorialidade dos Conselhos e das Políticas Públicas visando a melhoria dos determinantes sociais de saúde, a interface dos vários de informação governamental (13 votos). Do Eixo II – O papel do Controle Social e dos Movimentos sociais para salvar vidas, </w:t>
      </w:r>
      <w:r w:rsidR="00181750" w:rsidRPr="00DE26A8">
        <w:rPr>
          <w:rFonts w:ascii="Arial" w:hAnsi="Arial" w:cs="Arial"/>
          <w:sz w:val="24"/>
          <w:szCs w:val="24"/>
        </w:rPr>
        <w:t xml:space="preserve">mediador, </w:t>
      </w:r>
      <w:r w:rsidR="00DE26A8" w:rsidRPr="00DE26A8">
        <w:rPr>
          <w:rFonts w:ascii="Arial" w:hAnsi="Arial" w:cs="Arial"/>
          <w:sz w:val="24"/>
          <w:szCs w:val="24"/>
        </w:rPr>
        <w:t>João Paulo</w:t>
      </w:r>
      <w:r w:rsidR="00181750" w:rsidRPr="00DE26A8">
        <w:rPr>
          <w:rFonts w:ascii="Arial" w:hAnsi="Arial" w:cs="Arial"/>
          <w:sz w:val="24"/>
          <w:szCs w:val="24"/>
        </w:rPr>
        <w:t xml:space="preserve">, </w:t>
      </w:r>
      <w:r w:rsidR="00721578" w:rsidRPr="00DE26A8">
        <w:rPr>
          <w:rFonts w:ascii="Arial" w:hAnsi="Arial" w:cs="Arial"/>
          <w:sz w:val="24"/>
          <w:szCs w:val="24"/>
        </w:rPr>
        <w:t>r</w:t>
      </w:r>
      <w:r w:rsidR="00181750" w:rsidRPr="00DE26A8">
        <w:rPr>
          <w:rFonts w:ascii="Arial" w:hAnsi="Arial" w:cs="Arial"/>
          <w:sz w:val="24"/>
          <w:szCs w:val="24"/>
        </w:rPr>
        <w:t>elator Igor</w:t>
      </w:r>
      <w:r w:rsidR="00181750" w:rsidRPr="008638FB">
        <w:rPr>
          <w:rFonts w:ascii="Arial" w:hAnsi="Arial" w:cs="Arial"/>
          <w:sz w:val="24"/>
          <w:szCs w:val="24"/>
        </w:rPr>
        <w:t xml:space="preserve">, foram </w:t>
      </w:r>
      <w:r w:rsidR="00721578">
        <w:rPr>
          <w:rFonts w:ascii="Arial" w:hAnsi="Arial" w:cs="Arial"/>
          <w:sz w:val="24"/>
          <w:szCs w:val="24"/>
        </w:rPr>
        <w:t>apresentadas as propostas:</w:t>
      </w:r>
      <w:r w:rsidR="00181750" w:rsidRPr="008638FB">
        <w:rPr>
          <w:rFonts w:ascii="Arial" w:hAnsi="Arial" w:cs="Arial"/>
          <w:sz w:val="24"/>
          <w:szCs w:val="24"/>
        </w:rPr>
        <w:t xml:space="preserve"> âmbito Estadual, I - Promover políticas de inclusão com mais ênfase para os seguimentos da população negra e mães solos (25 votos); II - Promover Políticas de Educação permanentes consolidadas pós pandemia (16 votos); III - Apoiar os Municípios no co</w:t>
      </w:r>
      <w:r w:rsidR="00721578">
        <w:rPr>
          <w:rFonts w:ascii="Arial" w:hAnsi="Arial" w:cs="Arial"/>
          <w:sz w:val="24"/>
          <w:szCs w:val="24"/>
        </w:rPr>
        <w:t>-</w:t>
      </w:r>
      <w:r w:rsidR="00181750" w:rsidRPr="008638FB">
        <w:rPr>
          <w:rFonts w:ascii="Arial" w:hAnsi="Arial" w:cs="Arial"/>
          <w:sz w:val="24"/>
          <w:szCs w:val="24"/>
        </w:rPr>
        <w:t>financiamento para ampliação de equipes estendidas (25 voto</w:t>
      </w:r>
      <w:r w:rsidR="00E920BE" w:rsidRPr="008638FB">
        <w:rPr>
          <w:rFonts w:ascii="Arial" w:hAnsi="Arial" w:cs="Arial"/>
          <w:sz w:val="24"/>
          <w:szCs w:val="24"/>
        </w:rPr>
        <w:t>s</w:t>
      </w:r>
      <w:r w:rsidR="00181750" w:rsidRPr="008638FB">
        <w:rPr>
          <w:rFonts w:ascii="Arial" w:hAnsi="Arial" w:cs="Arial"/>
          <w:sz w:val="24"/>
          <w:szCs w:val="24"/>
        </w:rPr>
        <w:t>); IV - Fortalecer a Saúde no seguimento dos idosos com políticas públicas de Saúde com maior investimento financeiro e apoio do Estado, com medicações, exames e profissionais especializados na área de geriatria e gerontologia (</w:t>
      </w:r>
      <w:r w:rsidR="000737CA" w:rsidRPr="008638FB">
        <w:rPr>
          <w:rFonts w:ascii="Arial" w:hAnsi="Arial" w:cs="Arial"/>
          <w:sz w:val="24"/>
          <w:szCs w:val="24"/>
        </w:rPr>
        <w:t>30</w:t>
      </w:r>
      <w:r w:rsidR="00721578">
        <w:rPr>
          <w:rFonts w:ascii="Arial" w:hAnsi="Arial" w:cs="Arial"/>
          <w:sz w:val="24"/>
          <w:szCs w:val="24"/>
        </w:rPr>
        <w:t xml:space="preserve"> votos) e n</w:t>
      </w:r>
      <w:r w:rsidR="00181750" w:rsidRPr="008638FB">
        <w:rPr>
          <w:rFonts w:ascii="Arial" w:hAnsi="Arial" w:cs="Arial"/>
          <w:sz w:val="24"/>
          <w:szCs w:val="24"/>
        </w:rPr>
        <w:t>o âmbito Nacional, I - Retornar com a política do NASF para melhor atendimento da população (28 votos) e II - Formular um plano de carreira nacional p</w:t>
      </w:r>
      <w:r w:rsidR="000737CA" w:rsidRPr="008638FB">
        <w:rPr>
          <w:rFonts w:ascii="Arial" w:hAnsi="Arial" w:cs="Arial"/>
          <w:sz w:val="24"/>
          <w:szCs w:val="24"/>
        </w:rPr>
        <w:t>ara os profissionais de Saúde (</w:t>
      </w:r>
      <w:r w:rsidR="00181750" w:rsidRPr="008638FB">
        <w:rPr>
          <w:rFonts w:ascii="Arial" w:hAnsi="Arial" w:cs="Arial"/>
          <w:sz w:val="24"/>
          <w:szCs w:val="24"/>
        </w:rPr>
        <w:t xml:space="preserve">32 votos). Do Eixo III </w:t>
      </w:r>
      <w:r w:rsidR="00E920BE" w:rsidRPr="008638FB">
        <w:rPr>
          <w:rFonts w:ascii="Arial" w:hAnsi="Arial" w:cs="Arial"/>
          <w:sz w:val="24"/>
          <w:szCs w:val="24"/>
        </w:rPr>
        <w:t>–</w:t>
      </w:r>
      <w:r w:rsidR="00181750" w:rsidRPr="008638FB">
        <w:rPr>
          <w:rFonts w:ascii="Arial" w:hAnsi="Arial" w:cs="Arial"/>
          <w:sz w:val="24"/>
          <w:szCs w:val="24"/>
        </w:rPr>
        <w:t xml:space="preserve"> </w:t>
      </w:r>
      <w:r w:rsidR="00E920BE" w:rsidRPr="008638FB">
        <w:rPr>
          <w:rFonts w:ascii="Arial" w:hAnsi="Arial" w:cs="Arial"/>
          <w:sz w:val="24"/>
          <w:szCs w:val="24"/>
        </w:rPr>
        <w:t xml:space="preserve">Garantir direitos e defender o SUS, a vida e a democracia, </w:t>
      </w:r>
      <w:r w:rsidR="00E920BE" w:rsidRPr="00DE26A8">
        <w:rPr>
          <w:rFonts w:ascii="Arial" w:hAnsi="Arial" w:cs="Arial"/>
          <w:sz w:val="24"/>
          <w:szCs w:val="24"/>
        </w:rPr>
        <w:t>mediador</w:t>
      </w:r>
      <w:r w:rsidR="00DE26A8" w:rsidRPr="00DE26A8">
        <w:rPr>
          <w:rFonts w:ascii="Arial" w:hAnsi="Arial" w:cs="Arial"/>
          <w:sz w:val="24"/>
          <w:szCs w:val="24"/>
        </w:rPr>
        <w:t>a</w:t>
      </w:r>
      <w:r w:rsidR="00E920BE" w:rsidRPr="00DE26A8">
        <w:rPr>
          <w:rFonts w:ascii="Arial" w:hAnsi="Arial" w:cs="Arial"/>
          <w:sz w:val="24"/>
          <w:szCs w:val="24"/>
        </w:rPr>
        <w:t xml:space="preserve">, Gisele, </w:t>
      </w:r>
      <w:r w:rsidR="00721578" w:rsidRPr="00DE26A8">
        <w:rPr>
          <w:rFonts w:ascii="Arial" w:hAnsi="Arial" w:cs="Arial"/>
          <w:sz w:val="24"/>
          <w:szCs w:val="24"/>
        </w:rPr>
        <w:t>r</w:t>
      </w:r>
      <w:r w:rsidR="00E920BE" w:rsidRPr="00DE26A8">
        <w:rPr>
          <w:rFonts w:ascii="Arial" w:hAnsi="Arial" w:cs="Arial"/>
          <w:sz w:val="24"/>
          <w:szCs w:val="24"/>
        </w:rPr>
        <w:t>elator</w:t>
      </w:r>
      <w:r w:rsidR="00DE26A8" w:rsidRPr="00DE26A8">
        <w:rPr>
          <w:rFonts w:ascii="Arial" w:hAnsi="Arial" w:cs="Arial"/>
          <w:sz w:val="24"/>
          <w:szCs w:val="24"/>
        </w:rPr>
        <w:t>a</w:t>
      </w:r>
      <w:r w:rsidR="00E920BE" w:rsidRPr="00DE26A8">
        <w:rPr>
          <w:rFonts w:ascii="Arial" w:hAnsi="Arial" w:cs="Arial"/>
          <w:sz w:val="24"/>
          <w:szCs w:val="24"/>
        </w:rPr>
        <w:t xml:space="preserve"> Aline Raquel, I -</w:t>
      </w:r>
      <w:r w:rsidR="00E920BE" w:rsidRPr="008638FB">
        <w:rPr>
          <w:rFonts w:ascii="Arial" w:hAnsi="Arial" w:cs="Arial"/>
          <w:color w:val="FF0000"/>
          <w:sz w:val="24"/>
          <w:szCs w:val="24"/>
        </w:rPr>
        <w:t xml:space="preserve"> </w:t>
      </w:r>
      <w:r w:rsidR="00E920BE" w:rsidRPr="008638FB">
        <w:rPr>
          <w:rFonts w:ascii="Arial" w:hAnsi="Arial" w:cs="Arial"/>
          <w:color w:val="000000"/>
          <w:sz w:val="24"/>
          <w:szCs w:val="24"/>
        </w:rPr>
        <w:t>Implementação do Programa de Saúde do Homem (30 votos); II - Aumento do financiamento para consultas e exames de média e alta complexidade</w:t>
      </w:r>
      <w:r w:rsidR="00345B04">
        <w:rPr>
          <w:rFonts w:ascii="Arial" w:hAnsi="Arial" w:cs="Arial"/>
          <w:color w:val="000000"/>
          <w:sz w:val="24"/>
          <w:szCs w:val="24"/>
        </w:rPr>
        <w:t xml:space="preserve"> (35 votos) e no</w:t>
      </w:r>
      <w:r w:rsidR="00E920BE" w:rsidRPr="008638FB">
        <w:rPr>
          <w:rFonts w:ascii="Arial" w:hAnsi="Arial" w:cs="Arial"/>
          <w:color w:val="000000"/>
          <w:sz w:val="24"/>
          <w:szCs w:val="24"/>
        </w:rPr>
        <w:t xml:space="preserve"> âmbito Federal, I - Ampliação dos recursos para modernização de equipamentos de serviços de Saúde (30 votos). Do Eixo IV – Amanhã vai ser outro dia para todas as pessoas, mediador Márcio Machado, relator Langs de Mello, </w:t>
      </w:r>
      <w:r w:rsidR="00E920BE" w:rsidRPr="008638FB">
        <w:rPr>
          <w:rFonts w:ascii="Arial" w:hAnsi="Arial" w:cs="Arial"/>
          <w:sz w:val="24"/>
          <w:szCs w:val="24"/>
        </w:rPr>
        <w:t xml:space="preserve">foram apresentadas </w:t>
      </w:r>
      <w:r w:rsidR="00345B04">
        <w:rPr>
          <w:rFonts w:ascii="Arial" w:hAnsi="Arial" w:cs="Arial"/>
          <w:sz w:val="24"/>
          <w:szCs w:val="24"/>
        </w:rPr>
        <w:t>as propostas:</w:t>
      </w:r>
      <w:r w:rsidR="00E920BE" w:rsidRPr="008638FB">
        <w:rPr>
          <w:rFonts w:ascii="Arial" w:hAnsi="Arial" w:cs="Arial"/>
          <w:sz w:val="24"/>
          <w:szCs w:val="24"/>
        </w:rPr>
        <w:t xml:space="preserve"> âmbito Estadual, I - </w:t>
      </w:r>
      <w:r w:rsidR="00E920BE" w:rsidRPr="008638FB">
        <w:rPr>
          <w:rFonts w:ascii="Arial" w:hAnsi="Arial" w:cs="Arial"/>
          <w:color w:val="000000"/>
          <w:sz w:val="24"/>
          <w:szCs w:val="24"/>
        </w:rPr>
        <w:t xml:space="preserve">Fortalecer a rede de alta complexidade através da </w:t>
      </w:r>
      <w:r w:rsidR="00E920BE" w:rsidRPr="008638FB">
        <w:rPr>
          <w:rFonts w:ascii="Arial" w:hAnsi="Arial" w:cs="Arial"/>
          <w:color w:val="000000"/>
          <w:sz w:val="24"/>
          <w:szCs w:val="24"/>
        </w:rPr>
        <w:lastRenderedPageBreak/>
        <w:t>implantação e fortalecimento de Hospitais Regionais (4</w:t>
      </w:r>
      <w:r w:rsidR="000737CA" w:rsidRPr="008638FB">
        <w:rPr>
          <w:rFonts w:ascii="Arial" w:hAnsi="Arial" w:cs="Arial"/>
          <w:color w:val="000000"/>
          <w:sz w:val="24"/>
          <w:szCs w:val="24"/>
        </w:rPr>
        <w:t>1</w:t>
      </w:r>
      <w:r w:rsidR="00E920BE" w:rsidRPr="008638FB">
        <w:rPr>
          <w:rFonts w:ascii="Arial" w:hAnsi="Arial" w:cs="Arial"/>
          <w:color w:val="000000"/>
          <w:sz w:val="24"/>
          <w:szCs w:val="24"/>
        </w:rPr>
        <w:t xml:space="preserve"> votos); II - Reforma das políticas públicas de financiamento, garantindo o cumprimento do investimento mínimo estab</w:t>
      </w:r>
      <w:r w:rsidR="00345B04">
        <w:rPr>
          <w:rFonts w:ascii="Arial" w:hAnsi="Arial" w:cs="Arial"/>
          <w:color w:val="000000"/>
          <w:sz w:val="24"/>
          <w:szCs w:val="24"/>
        </w:rPr>
        <w:t>elecido em lei (38 votos) e n</w:t>
      </w:r>
      <w:r w:rsidR="00E920BE" w:rsidRPr="008638FB">
        <w:rPr>
          <w:rFonts w:ascii="Arial" w:hAnsi="Arial" w:cs="Arial"/>
          <w:color w:val="000000"/>
          <w:sz w:val="24"/>
          <w:szCs w:val="24"/>
        </w:rPr>
        <w:t>o âmbito Federal, I - Reformulação das equipes do NASF e sua reestruturação (28 votos) e II - Incentivo a formação de profissionais da Saú</w:t>
      </w:r>
      <w:r w:rsidR="00345B04">
        <w:rPr>
          <w:rFonts w:ascii="Arial" w:hAnsi="Arial" w:cs="Arial"/>
          <w:color w:val="000000"/>
          <w:sz w:val="24"/>
          <w:szCs w:val="24"/>
        </w:rPr>
        <w:t xml:space="preserve">de com especialização em Saúde </w:t>
      </w:r>
      <w:r w:rsidR="00E920BE" w:rsidRPr="008638FB">
        <w:rPr>
          <w:rFonts w:ascii="Arial" w:hAnsi="Arial" w:cs="Arial"/>
          <w:color w:val="000000"/>
          <w:sz w:val="24"/>
          <w:szCs w:val="24"/>
        </w:rPr>
        <w:t>Pública, visando a permanência do profissional  no SUS por um período pré determinado, após a sua formação (37 votos)</w:t>
      </w:r>
      <w:r w:rsidR="000737CA" w:rsidRPr="008638FB">
        <w:rPr>
          <w:rFonts w:ascii="Arial" w:hAnsi="Arial" w:cs="Arial"/>
          <w:color w:val="000000"/>
          <w:sz w:val="24"/>
          <w:szCs w:val="24"/>
        </w:rPr>
        <w:t>. Três p</w:t>
      </w:r>
      <w:r w:rsidR="00E53BFA" w:rsidRPr="008638FB">
        <w:rPr>
          <w:rFonts w:ascii="Arial" w:hAnsi="Arial" w:cs="Arial"/>
          <w:color w:val="000000"/>
          <w:sz w:val="24"/>
          <w:szCs w:val="24"/>
        </w:rPr>
        <w:t>rop</w:t>
      </w:r>
      <w:r w:rsidR="000737CA" w:rsidRPr="008638FB">
        <w:rPr>
          <w:rFonts w:ascii="Arial" w:hAnsi="Arial" w:cs="Arial"/>
          <w:color w:val="000000"/>
          <w:sz w:val="24"/>
          <w:szCs w:val="24"/>
        </w:rPr>
        <w:t>ostas tiveram 30 votos, send</w:t>
      </w:r>
      <w:r w:rsidR="00345B04">
        <w:rPr>
          <w:rFonts w:ascii="Arial" w:hAnsi="Arial" w:cs="Arial"/>
          <w:color w:val="000000"/>
          <w:sz w:val="24"/>
          <w:szCs w:val="24"/>
        </w:rPr>
        <w:t>o novamente colocada em votação. D</w:t>
      </w:r>
      <w:r w:rsidR="000737CA" w:rsidRPr="008638FB">
        <w:rPr>
          <w:rFonts w:ascii="Arial" w:hAnsi="Arial" w:cs="Arial"/>
          <w:color w:val="000000"/>
          <w:sz w:val="24"/>
          <w:szCs w:val="24"/>
        </w:rPr>
        <w:t xml:space="preserve">o eixo I </w:t>
      </w:r>
      <w:r w:rsidR="00345B04">
        <w:rPr>
          <w:rFonts w:ascii="Arial" w:hAnsi="Arial" w:cs="Arial"/>
          <w:color w:val="000000"/>
          <w:sz w:val="24"/>
          <w:szCs w:val="24"/>
        </w:rPr>
        <w:t>(</w:t>
      </w:r>
      <w:r w:rsidR="00B66FBF">
        <w:rPr>
          <w:rFonts w:ascii="Arial" w:hAnsi="Arial" w:cs="Arial"/>
          <w:color w:val="000000"/>
          <w:sz w:val="24"/>
          <w:szCs w:val="24"/>
        </w:rPr>
        <w:t>19</w:t>
      </w:r>
      <w:r w:rsidR="000737CA" w:rsidRPr="008638FB">
        <w:rPr>
          <w:rFonts w:ascii="Arial" w:hAnsi="Arial" w:cs="Arial"/>
          <w:color w:val="000000"/>
          <w:sz w:val="24"/>
          <w:szCs w:val="24"/>
        </w:rPr>
        <w:t xml:space="preserve"> votos</w:t>
      </w:r>
      <w:r w:rsidR="00345B04">
        <w:rPr>
          <w:rFonts w:ascii="Arial" w:hAnsi="Arial" w:cs="Arial"/>
          <w:color w:val="000000"/>
          <w:sz w:val="24"/>
          <w:szCs w:val="24"/>
        </w:rPr>
        <w:t>)</w:t>
      </w:r>
      <w:r w:rsidR="000737CA" w:rsidRPr="008638FB">
        <w:rPr>
          <w:rFonts w:ascii="Arial" w:hAnsi="Arial" w:cs="Arial"/>
          <w:color w:val="000000"/>
          <w:sz w:val="24"/>
          <w:szCs w:val="24"/>
        </w:rPr>
        <w:t xml:space="preserve">, do eixo II </w:t>
      </w:r>
      <w:r w:rsidR="00345B04">
        <w:rPr>
          <w:rFonts w:ascii="Arial" w:hAnsi="Arial" w:cs="Arial"/>
          <w:color w:val="000000"/>
          <w:sz w:val="24"/>
          <w:szCs w:val="24"/>
        </w:rPr>
        <w:t>(</w:t>
      </w:r>
      <w:r w:rsidR="000737CA" w:rsidRPr="008638FB">
        <w:rPr>
          <w:rFonts w:ascii="Arial" w:hAnsi="Arial" w:cs="Arial"/>
          <w:color w:val="000000"/>
          <w:sz w:val="24"/>
          <w:szCs w:val="24"/>
        </w:rPr>
        <w:t xml:space="preserve">26 </w:t>
      </w:r>
      <w:r w:rsidR="00345B04">
        <w:rPr>
          <w:rFonts w:ascii="Arial" w:hAnsi="Arial" w:cs="Arial"/>
          <w:color w:val="000000"/>
          <w:sz w:val="24"/>
          <w:szCs w:val="24"/>
        </w:rPr>
        <w:t xml:space="preserve">votos) </w:t>
      </w:r>
      <w:r w:rsidR="000737CA" w:rsidRPr="008638FB">
        <w:rPr>
          <w:rFonts w:ascii="Arial" w:hAnsi="Arial" w:cs="Arial"/>
          <w:color w:val="000000"/>
          <w:sz w:val="24"/>
          <w:szCs w:val="24"/>
        </w:rPr>
        <w:t xml:space="preserve">e do eixo </w:t>
      </w:r>
      <w:r w:rsidR="00345B04">
        <w:rPr>
          <w:rFonts w:ascii="Arial" w:hAnsi="Arial" w:cs="Arial"/>
          <w:color w:val="000000"/>
          <w:sz w:val="24"/>
          <w:szCs w:val="24"/>
        </w:rPr>
        <w:t>III</w:t>
      </w:r>
      <w:r w:rsidR="000737CA" w:rsidRPr="008638FB">
        <w:rPr>
          <w:rFonts w:ascii="Arial" w:hAnsi="Arial" w:cs="Arial"/>
          <w:color w:val="000000"/>
          <w:sz w:val="24"/>
          <w:szCs w:val="24"/>
        </w:rPr>
        <w:t xml:space="preserve"> </w:t>
      </w:r>
      <w:r w:rsidR="00345B04">
        <w:rPr>
          <w:rFonts w:ascii="Arial" w:hAnsi="Arial" w:cs="Arial"/>
          <w:color w:val="000000"/>
          <w:sz w:val="24"/>
          <w:szCs w:val="24"/>
        </w:rPr>
        <w:t>(</w:t>
      </w:r>
      <w:r w:rsidR="000737CA" w:rsidRPr="008638FB">
        <w:rPr>
          <w:rFonts w:ascii="Arial" w:hAnsi="Arial" w:cs="Arial"/>
          <w:color w:val="000000"/>
          <w:sz w:val="24"/>
          <w:szCs w:val="24"/>
        </w:rPr>
        <w:t>14 votos</w:t>
      </w:r>
      <w:r w:rsidR="00345B04">
        <w:rPr>
          <w:rFonts w:ascii="Arial" w:hAnsi="Arial" w:cs="Arial"/>
          <w:color w:val="000000"/>
          <w:sz w:val="24"/>
          <w:szCs w:val="24"/>
        </w:rPr>
        <w:t>)</w:t>
      </w:r>
      <w:r w:rsidR="000737CA" w:rsidRPr="008638FB">
        <w:rPr>
          <w:rFonts w:ascii="Arial" w:hAnsi="Arial" w:cs="Arial"/>
          <w:color w:val="000000"/>
          <w:sz w:val="24"/>
          <w:szCs w:val="24"/>
        </w:rPr>
        <w:t>.</w:t>
      </w:r>
      <w:r w:rsidR="00E53BFA" w:rsidRPr="008638FB">
        <w:rPr>
          <w:rFonts w:ascii="Arial" w:hAnsi="Arial" w:cs="Arial"/>
          <w:color w:val="000000"/>
          <w:sz w:val="24"/>
          <w:szCs w:val="24"/>
        </w:rPr>
        <w:t xml:space="preserve"> Quanto às propostas para esfera Nacional, considerando as mais votadas e o debate em torno da necessidade do NASF – Núcleo de apoio à Saúde da Família, a plenária</w:t>
      </w:r>
      <w:r w:rsidR="00345B04">
        <w:rPr>
          <w:rFonts w:ascii="Arial" w:hAnsi="Arial" w:cs="Arial"/>
          <w:color w:val="000000"/>
          <w:sz w:val="24"/>
          <w:szCs w:val="24"/>
        </w:rPr>
        <w:t>,</w:t>
      </w:r>
      <w:r w:rsidR="00E53BFA" w:rsidRPr="008638FB">
        <w:rPr>
          <w:rFonts w:ascii="Arial" w:hAnsi="Arial" w:cs="Arial"/>
          <w:color w:val="000000"/>
          <w:sz w:val="24"/>
          <w:szCs w:val="24"/>
        </w:rPr>
        <w:t xml:space="preserve"> por ser soberana, optou por nova votação entre as duas mais votadas e a que envolve o NASF.  </w:t>
      </w:r>
      <w:r w:rsidR="00234F13" w:rsidRPr="008638FB">
        <w:rPr>
          <w:rFonts w:ascii="Arial" w:hAnsi="Arial" w:cs="Arial"/>
          <w:color w:val="000000"/>
          <w:sz w:val="24"/>
          <w:szCs w:val="24"/>
        </w:rPr>
        <w:t>Assim votada</w:t>
      </w:r>
      <w:r w:rsidR="00345B04">
        <w:rPr>
          <w:rFonts w:ascii="Arial" w:hAnsi="Arial" w:cs="Arial"/>
          <w:color w:val="000000"/>
          <w:sz w:val="24"/>
          <w:szCs w:val="24"/>
        </w:rPr>
        <w:t>s</w:t>
      </w:r>
      <w:r w:rsidR="00234F13" w:rsidRPr="008638FB">
        <w:rPr>
          <w:rFonts w:ascii="Arial" w:hAnsi="Arial" w:cs="Arial"/>
          <w:color w:val="000000"/>
          <w:sz w:val="24"/>
          <w:szCs w:val="24"/>
        </w:rPr>
        <w:t xml:space="preserve">: </w:t>
      </w:r>
      <w:r w:rsidR="00234F13" w:rsidRPr="008638FB">
        <w:rPr>
          <w:rFonts w:ascii="Arial" w:hAnsi="Arial" w:cs="Arial"/>
          <w:sz w:val="24"/>
          <w:szCs w:val="24"/>
        </w:rPr>
        <w:t xml:space="preserve">Revogar a EC 95/16 de congelamento dos Recursos para Saúde (32 votos); </w:t>
      </w:r>
      <w:r w:rsidR="00E53BFA" w:rsidRPr="008638FB">
        <w:rPr>
          <w:rFonts w:ascii="Arial" w:hAnsi="Arial" w:cs="Arial"/>
          <w:color w:val="000000"/>
          <w:sz w:val="24"/>
          <w:szCs w:val="24"/>
        </w:rPr>
        <w:t xml:space="preserve"> Reformulação das equipes do NASF e sua reestruturação</w:t>
      </w:r>
      <w:r w:rsidR="00234F13" w:rsidRPr="008638FB">
        <w:rPr>
          <w:rFonts w:ascii="Arial" w:hAnsi="Arial" w:cs="Arial"/>
          <w:color w:val="000000"/>
          <w:sz w:val="24"/>
          <w:szCs w:val="24"/>
        </w:rPr>
        <w:t xml:space="preserve"> (38 votos) e Incentivo a formação de profissionais da Saúde com especialização em Saúde  Pública, visando a permanência do profissional  no SUS por um período pré determinado, após a sua formação (5 votos).</w:t>
      </w:r>
      <w:r w:rsidR="00345B04">
        <w:rPr>
          <w:rFonts w:ascii="Arial" w:hAnsi="Arial" w:cs="Arial"/>
          <w:color w:val="000000"/>
          <w:sz w:val="24"/>
          <w:szCs w:val="24"/>
        </w:rPr>
        <w:t xml:space="preserve"> </w:t>
      </w:r>
      <w:r w:rsidR="000737CA" w:rsidRPr="008638FB">
        <w:rPr>
          <w:rFonts w:ascii="Arial" w:hAnsi="Arial" w:cs="Arial"/>
          <w:color w:val="000000"/>
          <w:sz w:val="24"/>
          <w:szCs w:val="24"/>
        </w:rPr>
        <w:t xml:space="preserve">A Plenária Municipal </w:t>
      </w:r>
      <w:r w:rsidR="000737CA" w:rsidRPr="008638FB">
        <w:rPr>
          <w:rFonts w:ascii="Arial" w:hAnsi="Arial" w:cs="Arial"/>
          <w:sz w:val="24"/>
          <w:szCs w:val="24"/>
        </w:rPr>
        <w:t xml:space="preserve">aprovou 4(quatro) propostas de abrangência Estadual dentre as mais votadas, sendo:  </w:t>
      </w:r>
      <w:r w:rsidR="000737CA" w:rsidRPr="001F653E">
        <w:rPr>
          <w:rFonts w:ascii="Arial" w:hAnsi="Arial" w:cs="Arial"/>
          <w:sz w:val="24"/>
          <w:szCs w:val="24"/>
        </w:rPr>
        <w:t>I - Fortalecer a rede de alta complexidade através da implantação e fortalecimento d</w:t>
      </w:r>
      <w:r w:rsidR="001F653E" w:rsidRPr="001F653E">
        <w:rPr>
          <w:rFonts w:ascii="Arial" w:hAnsi="Arial" w:cs="Arial"/>
          <w:sz w:val="24"/>
          <w:szCs w:val="24"/>
        </w:rPr>
        <w:t>e Hospitais Regionais</w:t>
      </w:r>
      <w:r w:rsidR="000737CA" w:rsidRPr="001F653E">
        <w:rPr>
          <w:rFonts w:ascii="Arial" w:hAnsi="Arial" w:cs="Arial"/>
          <w:sz w:val="24"/>
          <w:szCs w:val="24"/>
        </w:rPr>
        <w:t>; II - Reforma das políticas públicas de financiamento, garantindo o cumprimento do investimento mínimo est</w:t>
      </w:r>
      <w:r w:rsidR="001F653E" w:rsidRPr="001F653E">
        <w:rPr>
          <w:rFonts w:ascii="Arial" w:hAnsi="Arial" w:cs="Arial"/>
          <w:sz w:val="24"/>
          <w:szCs w:val="24"/>
        </w:rPr>
        <w:t>abelecido em lei;</w:t>
      </w:r>
      <w:r w:rsidR="000737CA" w:rsidRPr="001F653E">
        <w:rPr>
          <w:rFonts w:ascii="Arial" w:hAnsi="Arial" w:cs="Arial"/>
          <w:sz w:val="24"/>
          <w:szCs w:val="24"/>
        </w:rPr>
        <w:t xml:space="preserve"> </w:t>
      </w:r>
      <w:r w:rsidR="001F653E" w:rsidRPr="001F653E">
        <w:rPr>
          <w:rFonts w:ascii="Arial" w:hAnsi="Arial" w:cs="Arial"/>
          <w:sz w:val="24"/>
          <w:szCs w:val="24"/>
        </w:rPr>
        <w:t>III - Aumento do financiamento para consultas e exames de média e alta complexidade</w:t>
      </w:r>
      <w:r w:rsidR="000737CA" w:rsidRPr="001F653E">
        <w:rPr>
          <w:rFonts w:ascii="Arial" w:hAnsi="Arial" w:cs="Arial"/>
          <w:sz w:val="24"/>
          <w:szCs w:val="24"/>
        </w:rPr>
        <w:t>; IV - Fortalecer a Saúde no seguimento dos idosos com políticas públicas de Saúde com maior investimento financeiro e apoio do Estado, com medicações, exames e profissionais especializados na área de geriatria e gerontologia</w:t>
      </w:r>
      <w:r w:rsidR="000737CA" w:rsidRPr="008638FB">
        <w:rPr>
          <w:rFonts w:ascii="Arial" w:hAnsi="Arial" w:cs="Arial"/>
          <w:sz w:val="24"/>
          <w:szCs w:val="24"/>
        </w:rPr>
        <w:t xml:space="preserve"> e duas de abrangência nacional, sendo:</w:t>
      </w:r>
      <w:r w:rsidR="00234F13" w:rsidRPr="008638FB">
        <w:rPr>
          <w:rFonts w:ascii="Arial" w:hAnsi="Arial" w:cs="Arial"/>
          <w:sz w:val="24"/>
          <w:szCs w:val="24"/>
        </w:rPr>
        <w:t xml:space="preserve"> I - </w:t>
      </w:r>
      <w:r w:rsidR="00234F13" w:rsidRPr="008638FB">
        <w:rPr>
          <w:rFonts w:ascii="Arial" w:hAnsi="Arial" w:cs="Arial"/>
          <w:color w:val="000000"/>
          <w:sz w:val="24"/>
          <w:szCs w:val="24"/>
        </w:rPr>
        <w:t xml:space="preserve">Reformulação das equipes do NASF e sua reestruturação e II - </w:t>
      </w:r>
      <w:r w:rsidR="00234F13" w:rsidRPr="008638FB">
        <w:rPr>
          <w:rFonts w:ascii="Arial" w:hAnsi="Arial" w:cs="Arial"/>
          <w:sz w:val="24"/>
          <w:szCs w:val="24"/>
        </w:rPr>
        <w:t>Revogar a EC 95/16 de congelamento dos Recursos para Saúde.</w:t>
      </w:r>
      <w:r w:rsidR="00AD5E55" w:rsidRPr="008638FB">
        <w:rPr>
          <w:rFonts w:ascii="Arial" w:hAnsi="Arial" w:cs="Arial"/>
          <w:sz w:val="24"/>
          <w:szCs w:val="24"/>
        </w:rPr>
        <w:t xml:space="preserve"> </w:t>
      </w:r>
      <w:r w:rsidR="00234F13" w:rsidRPr="008638FB">
        <w:rPr>
          <w:rFonts w:ascii="Arial" w:hAnsi="Arial" w:cs="Arial"/>
          <w:sz w:val="24"/>
          <w:szCs w:val="24"/>
        </w:rPr>
        <w:t>Ato contínuo, às 16 h iniciou a eleição dos delegados Municipais para a 10ª Conferência Estadual de Saúde. Considerando o disposto na resolução CESMG nº 104 de 22 de dezembro de 2022, pelo número de habitantes do Mun</w:t>
      </w:r>
      <w:r w:rsidR="00BB2F7E" w:rsidRPr="008638FB">
        <w:rPr>
          <w:rFonts w:ascii="Arial" w:hAnsi="Arial" w:cs="Arial"/>
          <w:sz w:val="24"/>
          <w:szCs w:val="24"/>
        </w:rPr>
        <w:t>i</w:t>
      </w:r>
      <w:r w:rsidR="00234F13" w:rsidRPr="008638FB">
        <w:rPr>
          <w:rFonts w:ascii="Arial" w:hAnsi="Arial" w:cs="Arial"/>
          <w:sz w:val="24"/>
          <w:szCs w:val="24"/>
        </w:rPr>
        <w:t>c</w:t>
      </w:r>
      <w:r w:rsidR="00BB2F7E" w:rsidRPr="008638FB">
        <w:rPr>
          <w:rFonts w:ascii="Arial" w:hAnsi="Arial" w:cs="Arial"/>
          <w:sz w:val="24"/>
          <w:szCs w:val="24"/>
        </w:rPr>
        <w:t>í</w:t>
      </w:r>
      <w:r w:rsidR="00234F13" w:rsidRPr="008638FB">
        <w:rPr>
          <w:rFonts w:ascii="Arial" w:hAnsi="Arial" w:cs="Arial"/>
          <w:sz w:val="24"/>
          <w:szCs w:val="24"/>
        </w:rPr>
        <w:t xml:space="preserve">pio </w:t>
      </w:r>
      <w:r w:rsidR="00203FA4">
        <w:rPr>
          <w:rFonts w:ascii="Arial" w:hAnsi="Arial" w:cs="Arial"/>
          <w:sz w:val="24"/>
          <w:szCs w:val="24"/>
        </w:rPr>
        <w:t xml:space="preserve">de Itanhandu, </w:t>
      </w:r>
      <w:r w:rsidR="00234F13" w:rsidRPr="008638FB">
        <w:rPr>
          <w:rFonts w:ascii="Arial" w:hAnsi="Arial" w:cs="Arial"/>
          <w:sz w:val="24"/>
          <w:szCs w:val="24"/>
        </w:rPr>
        <w:t>a Plenária tem o direito de eleger para sua delegação 4</w:t>
      </w:r>
      <w:r w:rsidR="00203FA4">
        <w:rPr>
          <w:rFonts w:ascii="Arial" w:hAnsi="Arial" w:cs="Arial"/>
          <w:sz w:val="24"/>
          <w:szCs w:val="24"/>
        </w:rPr>
        <w:t xml:space="preserve"> (quatro)</w:t>
      </w:r>
      <w:r w:rsidR="00234F13" w:rsidRPr="008638FB">
        <w:rPr>
          <w:rFonts w:ascii="Arial" w:hAnsi="Arial" w:cs="Arial"/>
          <w:sz w:val="24"/>
          <w:szCs w:val="24"/>
        </w:rPr>
        <w:t xml:space="preserve"> </w:t>
      </w:r>
      <w:r w:rsidR="00203FA4">
        <w:rPr>
          <w:rFonts w:ascii="Arial" w:hAnsi="Arial" w:cs="Arial"/>
          <w:sz w:val="24"/>
          <w:szCs w:val="24"/>
        </w:rPr>
        <w:t>delegados</w:t>
      </w:r>
      <w:r w:rsidR="00234F13" w:rsidRPr="008638FB">
        <w:rPr>
          <w:rFonts w:ascii="Arial" w:hAnsi="Arial" w:cs="Arial"/>
          <w:sz w:val="24"/>
          <w:szCs w:val="24"/>
        </w:rPr>
        <w:t>, sendo 2</w:t>
      </w:r>
      <w:r w:rsidR="00203FA4">
        <w:rPr>
          <w:rFonts w:ascii="Arial" w:hAnsi="Arial" w:cs="Arial"/>
          <w:sz w:val="24"/>
          <w:szCs w:val="24"/>
        </w:rPr>
        <w:t xml:space="preserve"> (dois)</w:t>
      </w:r>
      <w:r w:rsidR="00234F13" w:rsidRPr="008638FB">
        <w:rPr>
          <w:rFonts w:ascii="Arial" w:hAnsi="Arial" w:cs="Arial"/>
          <w:sz w:val="24"/>
          <w:szCs w:val="24"/>
        </w:rPr>
        <w:t xml:space="preserve"> representantes de usuários, 1</w:t>
      </w:r>
      <w:r w:rsidR="00203FA4">
        <w:rPr>
          <w:rFonts w:ascii="Arial" w:hAnsi="Arial" w:cs="Arial"/>
          <w:sz w:val="24"/>
          <w:szCs w:val="24"/>
        </w:rPr>
        <w:t>(um)</w:t>
      </w:r>
      <w:r w:rsidR="00234F13" w:rsidRPr="008638FB">
        <w:rPr>
          <w:rFonts w:ascii="Arial" w:hAnsi="Arial" w:cs="Arial"/>
          <w:sz w:val="24"/>
          <w:szCs w:val="24"/>
        </w:rPr>
        <w:t xml:space="preserve"> de trabalhador e 1</w:t>
      </w:r>
      <w:r w:rsidR="00203FA4">
        <w:rPr>
          <w:rFonts w:ascii="Arial" w:hAnsi="Arial" w:cs="Arial"/>
          <w:sz w:val="24"/>
          <w:szCs w:val="24"/>
        </w:rPr>
        <w:t>(um)</w:t>
      </w:r>
      <w:r w:rsidR="00234F13" w:rsidRPr="008638FB">
        <w:rPr>
          <w:rFonts w:ascii="Arial" w:hAnsi="Arial" w:cs="Arial"/>
          <w:sz w:val="24"/>
          <w:szCs w:val="24"/>
        </w:rPr>
        <w:t xml:space="preserve"> gestor/prestador</w:t>
      </w:r>
      <w:r w:rsidR="00BB2F7E" w:rsidRPr="008638FB">
        <w:rPr>
          <w:rFonts w:ascii="Arial" w:hAnsi="Arial" w:cs="Arial"/>
          <w:sz w:val="24"/>
          <w:szCs w:val="24"/>
        </w:rPr>
        <w:t xml:space="preserve"> e respectivos suplentes.  Dentre os usuários foram escolhidos o Sr. </w:t>
      </w:r>
      <w:r w:rsidR="00BB2F7E" w:rsidRPr="008638FB">
        <w:rPr>
          <w:rFonts w:ascii="Arial" w:eastAsia="Arial" w:hAnsi="Arial" w:cs="Arial"/>
          <w:sz w:val="24"/>
          <w:szCs w:val="24"/>
        </w:rPr>
        <w:t xml:space="preserve">Paulo Alcântara de Oliveira (titular) e Nayra </w:t>
      </w:r>
      <w:r w:rsidR="00046BC4" w:rsidRPr="008638FB">
        <w:rPr>
          <w:rFonts w:ascii="Arial" w:eastAsia="Arial" w:hAnsi="Arial" w:cs="Arial"/>
          <w:sz w:val="24"/>
          <w:szCs w:val="24"/>
        </w:rPr>
        <w:t xml:space="preserve">Cottini Ribeiro </w:t>
      </w:r>
      <w:r w:rsidR="00BB2F7E" w:rsidRPr="008638FB">
        <w:rPr>
          <w:rFonts w:ascii="Arial" w:eastAsia="Arial" w:hAnsi="Arial" w:cs="Arial"/>
          <w:sz w:val="24"/>
          <w:szCs w:val="24"/>
        </w:rPr>
        <w:t>(suplent</w:t>
      </w:r>
      <w:r w:rsidR="00BB2F7E" w:rsidRPr="00203FA4">
        <w:rPr>
          <w:rFonts w:ascii="Arial" w:eastAsia="Arial" w:hAnsi="Arial" w:cs="Arial"/>
          <w:sz w:val="24"/>
          <w:szCs w:val="24"/>
        </w:rPr>
        <w:t>e),</w:t>
      </w:r>
      <w:r w:rsidR="00B72B92">
        <w:rPr>
          <w:rFonts w:ascii="Arial" w:eastAsia="Arial" w:hAnsi="Arial" w:cs="Arial"/>
          <w:color w:val="FF0000"/>
          <w:sz w:val="24"/>
          <w:szCs w:val="24"/>
        </w:rPr>
        <w:t xml:space="preserve"> </w:t>
      </w:r>
      <w:r w:rsidR="00B72B92" w:rsidRPr="00524BE5">
        <w:rPr>
          <w:rFonts w:ascii="Arial" w:eastAsia="Arial" w:hAnsi="Arial" w:cs="Arial"/>
          <w:sz w:val="24"/>
          <w:szCs w:val="24"/>
        </w:rPr>
        <w:t>Luciné</w:t>
      </w:r>
      <w:r w:rsidR="00BB2F7E" w:rsidRPr="00524BE5">
        <w:rPr>
          <w:rFonts w:ascii="Arial" w:eastAsia="Arial" w:hAnsi="Arial" w:cs="Arial"/>
          <w:sz w:val="24"/>
          <w:szCs w:val="24"/>
        </w:rPr>
        <w:t xml:space="preserve">ia </w:t>
      </w:r>
      <w:r w:rsidR="00B72B92" w:rsidRPr="00524BE5">
        <w:rPr>
          <w:rFonts w:ascii="Arial" w:eastAsia="Arial" w:hAnsi="Arial" w:cs="Arial"/>
          <w:sz w:val="24"/>
          <w:szCs w:val="24"/>
        </w:rPr>
        <w:t xml:space="preserve">Soares da Silva </w:t>
      </w:r>
      <w:r w:rsidR="00BB2F7E" w:rsidRPr="00524BE5">
        <w:rPr>
          <w:rFonts w:ascii="Arial" w:eastAsia="Arial" w:hAnsi="Arial" w:cs="Arial"/>
          <w:sz w:val="24"/>
          <w:szCs w:val="24"/>
        </w:rPr>
        <w:t xml:space="preserve">(titular) e Priscila </w:t>
      </w:r>
      <w:r w:rsidR="00524BE5" w:rsidRPr="00524BE5">
        <w:rPr>
          <w:rFonts w:ascii="Arial" w:eastAsia="Arial" w:hAnsi="Arial" w:cs="Arial"/>
          <w:sz w:val="24"/>
          <w:szCs w:val="24"/>
        </w:rPr>
        <w:t xml:space="preserve">Petrucelli </w:t>
      </w:r>
      <w:r w:rsidR="00BB2F7E" w:rsidRPr="00524BE5">
        <w:rPr>
          <w:rFonts w:ascii="Arial" w:eastAsia="Arial" w:hAnsi="Arial" w:cs="Arial"/>
          <w:sz w:val="24"/>
          <w:szCs w:val="24"/>
        </w:rPr>
        <w:t>(suplente),</w:t>
      </w:r>
      <w:r w:rsidR="00BB2F7E" w:rsidRPr="008638FB">
        <w:rPr>
          <w:rFonts w:ascii="Arial" w:eastAsia="Arial" w:hAnsi="Arial" w:cs="Arial"/>
          <w:color w:val="FF0000"/>
          <w:sz w:val="24"/>
          <w:szCs w:val="24"/>
        </w:rPr>
        <w:t xml:space="preserve"> </w:t>
      </w:r>
      <w:r w:rsidR="00BB2F7E" w:rsidRPr="008638FB">
        <w:rPr>
          <w:rFonts w:ascii="Arial" w:eastAsia="Arial" w:hAnsi="Arial" w:cs="Arial"/>
          <w:sz w:val="24"/>
          <w:szCs w:val="24"/>
        </w:rPr>
        <w:t>dos trabalhadores</w:t>
      </w:r>
      <w:r w:rsidR="00BB2F7E" w:rsidRPr="008638FB">
        <w:rPr>
          <w:rFonts w:ascii="Arial" w:eastAsia="Arial" w:hAnsi="Arial" w:cs="Arial"/>
          <w:color w:val="FF0000"/>
          <w:sz w:val="24"/>
          <w:szCs w:val="24"/>
        </w:rPr>
        <w:t xml:space="preserve"> </w:t>
      </w:r>
      <w:r w:rsidR="00BB2F7E" w:rsidRPr="008638FB">
        <w:rPr>
          <w:rFonts w:ascii="Arial" w:eastAsia="Arial" w:hAnsi="Arial" w:cs="Arial"/>
          <w:sz w:val="24"/>
          <w:szCs w:val="24"/>
        </w:rPr>
        <w:t>de saúde os mais votados fo</w:t>
      </w:r>
      <w:r w:rsidR="00046BC4" w:rsidRPr="008638FB">
        <w:rPr>
          <w:rFonts w:ascii="Arial" w:eastAsia="Arial" w:hAnsi="Arial" w:cs="Arial"/>
          <w:sz w:val="24"/>
          <w:szCs w:val="24"/>
        </w:rPr>
        <w:t>ram</w:t>
      </w:r>
      <w:r w:rsidR="00BB2F7E" w:rsidRPr="008638FB">
        <w:rPr>
          <w:rFonts w:ascii="Arial" w:eastAsia="Arial" w:hAnsi="Arial" w:cs="Arial"/>
          <w:sz w:val="24"/>
          <w:szCs w:val="24"/>
        </w:rPr>
        <w:t xml:space="preserve"> a </w:t>
      </w:r>
      <w:r w:rsidR="00203FA4">
        <w:rPr>
          <w:rFonts w:ascii="Arial" w:eastAsia="Arial" w:hAnsi="Arial" w:cs="Arial"/>
          <w:sz w:val="24"/>
          <w:szCs w:val="24"/>
        </w:rPr>
        <w:t>a</w:t>
      </w:r>
      <w:r w:rsidR="00BB2F7E" w:rsidRPr="008638FB">
        <w:rPr>
          <w:rFonts w:ascii="Arial" w:eastAsia="Arial" w:hAnsi="Arial" w:cs="Arial"/>
          <w:sz w:val="24"/>
          <w:szCs w:val="24"/>
        </w:rPr>
        <w:t xml:space="preserve">gente </w:t>
      </w:r>
      <w:r w:rsidR="00203FA4">
        <w:rPr>
          <w:rFonts w:ascii="Arial" w:eastAsia="Arial" w:hAnsi="Arial" w:cs="Arial"/>
          <w:sz w:val="24"/>
          <w:szCs w:val="24"/>
        </w:rPr>
        <w:t>c</w:t>
      </w:r>
      <w:r w:rsidR="00BB2F7E" w:rsidRPr="008638FB">
        <w:rPr>
          <w:rFonts w:ascii="Arial" w:eastAsia="Arial" w:hAnsi="Arial" w:cs="Arial"/>
          <w:sz w:val="24"/>
          <w:szCs w:val="24"/>
        </w:rPr>
        <w:t>omunitá</w:t>
      </w:r>
      <w:r w:rsidR="00046BC4" w:rsidRPr="008638FB">
        <w:rPr>
          <w:rFonts w:ascii="Arial" w:eastAsia="Arial" w:hAnsi="Arial" w:cs="Arial"/>
          <w:sz w:val="24"/>
          <w:szCs w:val="24"/>
        </w:rPr>
        <w:t xml:space="preserve">ria de </w:t>
      </w:r>
      <w:r w:rsidR="00203FA4">
        <w:rPr>
          <w:rFonts w:ascii="Arial" w:eastAsia="Arial" w:hAnsi="Arial" w:cs="Arial"/>
          <w:sz w:val="24"/>
          <w:szCs w:val="24"/>
        </w:rPr>
        <w:t>s</w:t>
      </w:r>
      <w:r w:rsidR="00046BC4" w:rsidRPr="008638FB">
        <w:rPr>
          <w:rFonts w:ascii="Arial" w:eastAsia="Arial" w:hAnsi="Arial" w:cs="Arial"/>
          <w:sz w:val="24"/>
          <w:szCs w:val="24"/>
        </w:rPr>
        <w:t xml:space="preserve">aúde, Pamela Karina de </w:t>
      </w:r>
      <w:r w:rsidR="00BB2F7E" w:rsidRPr="008638FB">
        <w:rPr>
          <w:rFonts w:ascii="Arial" w:eastAsia="Arial" w:hAnsi="Arial" w:cs="Arial"/>
          <w:sz w:val="24"/>
          <w:szCs w:val="24"/>
        </w:rPr>
        <w:t>Souz</w:t>
      </w:r>
      <w:r w:rsidR="00046BC4" w:rsidRPr="008638FB">
        <w:rPr>
          <w:rFonts w:ascii="Arial" w:eastAsia="Arial" w:hAnsi="Arial" w:cs="Arial"/>
          <w:sz w:val="24"/>
          <w:szCs w:val="24"/>
        </w:rPr>
        <w:t xml:space="preserve">a Silva,  com 29 votos </w:t>
      </w:r>
      <w:r w:rsidR="00046BC4" w:rsidRPr="008638FB">
        <w:rPr>
          <w:rFonts w:ascii="Arial" w:eastAsia="Arial" w:hAnsi="Arial" w:cs="Arial"/>
          <w:sz w:val="24"/>
          <w:szCs w:val="24"/>
        </w:rPr>
        <w:lastRenderedPageBreak/>
        <w:t>(titular) e</w:t>
      </w:r>
      <w:r w:rsidR="00BB2F7E" w:rsidRPr="008638FB">
        <w:rPr>
          <w:rFonts w:ascii="Arial" w:eastAsia="Arial" w:hAnsi="Arial" w:cs="Arial"/>
          <w:sz w:val="24"/>
          <w:szCs w:val="24"/>
        </w:rPr>
        <w:t xml:space="preserve"> o </w:t>
      </w:r>
      <w:r w:rsidR="00717A66" w:rsidRPr="008638FB">
        <w:rPr>
          <w:rFonts w:ascii="Arial" w:eastAsia="Arial" w:hAnsi="Arial" w:cs="Arial"/>
          <w:sz w:val="24"/>
          <w:szCs w:val="24"/>
        </w:rPr>
        <w:t xml:space="preserve">enfermeiro </w:t>
      </w:r>
      <w:r w:rsidR="00BB2F7E" w:rsidRPr="008638FB">
        <w:rPr>
          <w:rFonts w:ascii="Arial" w:eastAsia="Arial" w:hAnsi="Arial" w:cs="Arial"/>
          <w:sz w:val="24"/>
          <w:szCs w:val="24"/>
        </w:rPr>
        <w:t xml:space="preserve"> Langs de Arantes  Ferreira de Mello</w:t>
      </w:r>
      <w:r w:rsidR="00046BC4" w:rsidRPr="008638FB">
        <w:rPr>
          <w:rFonts w:ascii="Arial" w:eastAsia="Arial" w:hAnsi="Arial" w:cs="Arial"/>
          <w:sz w:val="24"/>
          <w:szCs w:val="24"/>
        </w:rPr>
        <w:t>,</w:t>
      </w:r>
      <w:r w:rsidR="00BB2F7E" w:rsidRPr="008638FB">
        <w:rPr>
          <w:rFonts w:ascii="Arial" w:eastAsia="Arial" w:hAnsi="Arial" w:cs="Arial"/>
          <w:sz w:val="24"/>
          <w:szCs w:val="24"/>
        </w:rPr>
        <w:t xml:space="preserve"> com 21 votos (suplente). O </w:t>
      </w:r>
      <w:r w:rsidR="00046BC4" w:rsidRPr="008638FB">
        <w:rPr>
          <w:rFonts w:ascii="Arial" w:eastAsia="Arial" w:hAnsi="Arial" w:cs="Arial"/>
          <w:sz w:val="24"/>
          <w:szCs w:val="24"/>
        </w:rPr>
        <w:t>a</w:t>
      </w:r>
      <w:r w:rsidR="00717A66" w:rsidRPr="008638FB">
        <w:rPr>
          <w:rFonts w:ascii="Arial" w:eastAsia="Arial" w:hAnsi="Arial" w:cs="Arial"/>
          <w:sz w:val="24"/>
          <w:szCs w:val="24"/>
        </w:rPr>
        <w:t xml:space="preserve">gente </w:t>
      </w:r>
      <w:r w:rsidR="00046BC4" w:rsidRPr="008638FB">
        <w:rPr>
          <w:rFonts w:ascii="Arial" w:eastAsia="Arial" w:hAnsi="Arial" w:cs="Arial"/>
          <w:sz w:val="24"/>
          <w:szCs w:val="24"/>
        </w:rPr>
        <w:t>c</w:t>
      </w:r>
      <w:r w:rsidR="00717A66" w:rsidRPr="008638FB">
        <w:rPr>
          <w:rFonts w:ascii="Arial" w:eastAsia="Arial" w:hAnsi="Arial" w:cs="Arial"/>
          <w:sz w:val="24"/>
          <w:szCs w:val="24"/>
        </w:rPr>
        <w:t xml:space="preserve">omunitário de </w:t>
      </w:r>
      <w:r w:rsidR="00046BC4" w:rsidRPr="008638FB">
        <w:rPr>
          <w:rFonts w:ascii="Arial" w:eastAsia="Arial" w:hAnsi="Arial" w:cs="Arial"/>
          <w:sz w:val="24"/>
          <w:szCs w:val="24"/>
        </w:rPr>
        <w:t>s</w:t>
      </w:r>
      <w:r w:rsidR="00717A66" w:rsidRPr="008638FB">
        <w:rPr>
          <w:rFonts w:ascii="Arial" w:eastAsia="Arial" w:hAnsi="Arial" w:cs="Arial"/>
          <w:sz w:val="24"/>
          <w:szCs w:val="24"/>
        </w:rPr>
        <w:t xml:space="preserve">aúde, </w:t>
      </w:r>
      <w:r w:rsidR="00BB2F7E" w:rsidRPr="008638FB">
        <w:rPr>
          <w:rFonts w:ascii="Arial" w:eastAsia="Arial" w:hAnsi="Arial" w:cs="Arial"/>
          <w:sz w:val="24"/>
          <w:szCs w:val="24"/>
        </w:rPr>
        <w:t xml:space="preserve">Igor  </w:t>
      </w:r>
      <w:r w:rsidR="00717A66" w:rsidRPr="008638FB">
        <w:rPr>
          <w:rFonts w:ascii="Arial" w:eastAsia="Arial" w:hAnsi="Arial" w:cs="Arial"/>
          <w:sz w:val="24"/>
          <w:szCs w:val="24"/>
        </w:rPr>
        <w:t>Fonseca Nogueira</w:t>
      </w:r>
      <w:r w:rsidR="00BB2F7E" w:rsidRPr="008638FB">
        <w:rPr>
          <w:rFonts w:ascii="Arial" w:eastAsia="Arial" w:hAnsi="Arial" w:cs="Arial"/>
          <w:sz w:val="24"/>
          <w:szCs w:val="24"/>
        </w:rPr>
        <w:t>, obteve 19 votos</w:t>
      </w:r>
      <w:r w:rsidR="00717A66" w:rsidRPr="008638FB">
        <w:rPr>
          <w:rFonts w:ascii="Arial" w:eastAsia="Arial" w:hAnsi="Arial" w:cs="Arial"/>
          <w:sz w:val="24"/>
          <w:szCs w:val="24"/>
        </w:rPr>
        <w:t xml:space="preserve">. Considerando </w:t>
      </w:r>
      <w:r w:rsidR="00203FA4">
        <w:rPr>
          <w:rFonts w:ascii="Arial" w:eastAsia="Arial" w:hAnsi="Arial" w:cs="Arial"/>
          <w:sz w:val="24"/>
          <w:szCs w:val="24"/>
        </w:rPr>
        <w:t xml:space="preserve">que o Município tem </w:t>
      </w:r>
      <w:r w:rsidR="00717A66" w:rsidRPr="008638FB">
        <w:rPr>
          <w:rFonts w:ascii="Arial" w:eastAsia="Arial" w:hAnsi="Arial" w:cs="Arial"/>
          <w:sz w:val="24"/>
          <w:szCs w:val="24"/>
        </w:rPr>
        <w:t xml:space="preserve">apenas dois prestadores de serviços, </w:t>
      </w:r>
      <w:r w:rsidR="00203FA4">
        <w:rPr>
          <w:rFonts w:ascii="Arial" w:eastAsia="Arial" w:hAnsi="Arial" w:cs="Arial"/>
          <w:sz w:val="24"/>
          <w:szCs w:val="24"/>
        </w:rPr>
        <w:t xml:space="preserve">os dois representantes presentes </w:t>
      </w:r>
      <w:r w:rsidR="00717A66" w:rsidRPr="008638FB">
        <w:rPr>
          <w:rFonts w:ascii="Arial" w:eastAsia="Arial" w:hAnsi="Arial" w:cs="Arial"/>
          <w:sz w:val="24"/>
          <w:szCs w:val="24"/>
        </w:rPr>
        <w:t>foram escolhidos</w:t>
      </w:r>
      <w:r w:rsidR="00203FA4">
        <w:rPr>
          <w:rFonts w:ascii="Arial" w:eastAsia="Arial" w:hAnsi="Arial" w:cs="Arial"/>
          <w:sz w:val="24"/>
          <w:szCs w:val="24"/>
        </w:rPr>
        <w:t>,</w:t>
      </w:r>
      <w:r w:rsidR="00717A66" w:rsidRPr="008638FB">
        <w:rPr>
          <w:rFonts w:ascii="Arial" w:eastAsia="Arial" w:hAnsi="Arial" w:cs="Arial"/>
          <w:sz w:val="24"/>
          <w:szCs w:val="24"/>
        </w:rPr>
        <w:t xml:space="preserve"> Ana Paula Chaibe Coura dos Santos, representante </w:t>
      </w:r>
      <w:r w:rsidR="00717A66" w:rsidRPr="008638FB">
        <w:rPr>
          <w:rFonts w:ascii="Arial" w:hAnsi="Arial" w:cs="Arial"/>
          <w:sz w:val="24"/>
          <w:szCs w:val="24"/>
        </w:rPr>
        <w:t xml:space="preserve">da Casa de Caridade e Assistência à Maternidade e Infância de Itanhandu "Dr. Rubens Nilo" (titular), e </w:t>
      </w:r>
      <w:r w:rsidR="00AD5E55" w:rsidRPr="008638FB">
        <w:rPr>
          <w:rFonts w:ascii="Arial" w:hAnsi="Arial" w:cs="Arial"/>
          <w:sz w:val="24"/>
          <w:szCs w:val="24"/>
        </w:rPr>
        <w:t xml:space="preserve">Lucas Barbosa Fonseca, </w:t>
      </w:r>
      <w:r w:rsidR="00717A66" w:rsidRPr="008638FB">
        <w:rPr>
          <w:rFonts w:ascii="Arial" w:hAnsi="Arial" w:cs="Arial"/>
          <w:sz w:val="24"/>
          <w:szCs w:val="24"/>
        </w:rPr>
        <w:t xml:space="preserve">representante da Associação de Pais e Amigos dos Excepcionais de Itanhandu (suplente). Diante de uma breve avaliação do evento, a Sra. Denise, agradeceu a todos os participantes da Plenária, especialmente aos membros da Comissão Organizadora e demais envolvidos, pelo trabalho realizado para a realização do evento e deu por encerrado os trabalhos da Plenária Municipal da Saúde de Itanhandu. Anexo à ata, resumo dos </w:t>
      </w:r>
      <w:r w:rsidR="00203FA4">
        <w:rPr>
          <w:rFonts w:ascii="Arial" w:hAnsi="Arial" w:cs="Arial"/>
          <w:sz w:val="24"/>
          <w:szCs w:val="24"/>
        </w:rPr>
        <w:t>e</w:t>
      </w:r>
      <w:r w:rsidR="00717A66" w:rsidRPr="008638FB">
        <w:rPr>
          <w:rFonts w:ascii="Arial" w:hAnsi="Arial" w:cs="Arial"/>
          <w:sz w:val="24"/>
          <w:szCs w:val="24"/>
        </w:rPr>
        <w:t xml:space="preserve">ixos, convite, programação e Lista de presença. Eu, Luciana Nogueira, </w:t>
      </w:r>
      <w:r w:rsidR="00203FA4">
        <w:rPr>
          <w:rFonts w:ascii="Arial" w:hAnsi="Arial" w:cs="Arial"/>
          <w:sz w:val="24"/>
          <w:szCs w:val="24"/>
        </w:rPr>
        <w:t>secretária do Conselho Municipal de Saúde</w:t>
      </w:r>
      <w:r w:rsidR="00717A66" w:rsidRPr="008638FB">
        <w:rPr>
          <w:rFonts w:ascii="Arial" w:hAnsi="Arial" w:cs="Arial"/>
          <w:sz w:val="24"/>
          <w:szCs w:val="24"/>
        </w:rPr>
        <w:t>, redigi esta ata que, depois de aprovada, será assinada por mim, pel</w:t>
      </w:r>
      <w:r w:rsidR="00D52818" w:rsidRPr="008638FB">
        <w:rPr>
          <w:rFonts w:ascii="Arial" w:hAnsi="Arial" w:cs="Arial"/>
          <w:sz w:val="24"/>
          <w:szCs w:val="24"/>
        </w:rPr>
        <w:t>a</w:t>
      </w:r>
      <w:r w:rsidR="00717A66" w:rsidRPr="008638FB">
        <w:rPr>
          <w:rFonts w:ascii="Arial" w:hAnsi="Arial" w:cs="Arial"/>
          <w:sz w:val="24"/>
          <w:szCs w:val="24"/>
        </w:rPr>
        <w:t xml:space="preserve"> </w:t>
      </w:r>
      <w:r w:rsidR="00D52818" w:rsidRPr="008638FB">
        <w:rPr>
          <w:rFonts w:ascii="Arial" w:hAnsi="Arial" w:cs="Arial"/>
          <w:sz w:val="24"/>
          <w:szCs w:val="24"/>
        </w:rPr>
        <w:t>vice-</w:t>
      </w:r>
      <w:r w:rsidR="00717A66" w:rsidRPr="008638FB">
        <w:rPr>
          <w:rFonts w:ascii="Arial" w:hAnsi="Arial" w:cs="Arial"/>
          <w:sz w:val="24"/>
          <w:szCs w:val="24"/>
        </w:rPr>
        <w:t xml:space="preserve">presidente do Conselho Municipal de Saúde, </w:t>
      </w:r>
      <w:r w:rsidR="00D52818" w:rsidRPr="008638FB">
        <w:rPr>
          <w:rFonts w:ascii="Arial" w:eastAsia="Arial" w:hAnsi="Arial" w:cs="Arial"/>
          <w:sz w:val="24"/>
          <w:szCs w:val="24"/>
        </w:rPr>
        <w:t>Denise Mota Wanderley Zilli</w:t>
      </w:r>
      <w:r w:rsidR="00717A66" w:rsidRPr="008638FB">
        <w:rPr>
          <w:rFonts w:ascii="Arial" w:eastAsia="Arial" w:hAnsi="Arial" w:cs="Arial"/>
          <w:sz w:val="24"/>
          <w:szCs w:val="24"/>
        </w:rPr>
        <w:t xml:space="preserve">, </w:t>
      </w:r>
      <w:r w:rsidR="00717A66" w:rsidRPr="008638FB">
        <w:rPr>
          <w:rFonts w:ascii="Arial" w:hAnsi="Arial" w:cs="Arial"/>
          <w:sz w:val="24"/>
          <w:szCs w:val="24"/>
        </w:rPr>
        <w:t>pela Secretária Municipal de Saúde, Aline do Nascimento e Silva, pel</w:t>
      </w:r>
      <w:r w:rsidR="00D52818" w:rsidRPr="008638FB">
        <w:rPr>
          <w:rFonts w:ascii="Arial" w:hAnsi="Arial" w:cs="Arial"/>
          <w:sz w:val="24"/>
          <w:szCs w:val="24"/>
        </w:rPr>
        <w:t>os</w:t>
      </w:r>
      <w:r w:rsidR="00717A66" w:rsidRPr="008638FB">
        <w:rPr>
          <w:rFonts w:ascii="Arial" w:hAnsi="Arial" w:cs="Arial"/>
          <w:sz w:val="24"/>
          <w:szCs w:val="24"/>
        </w:rPr>
        <w:t xml:space="preserve"> </w:t>
      </w:r>
      <w:r w:rsidR="00D52818" w:rsidRPr="008638FB">
        <w:rPr>
          <w:rFonts w:ascii="Arial" w:hAnsi="Arial" w:cs="Arial"/>
          <w:sz w:val="24"/>
          <w:szCs w:val="24"/>
        </w:rPr>
        <w:t>membros</w:t>
      </w:r>
      <w:r w:rsidR="00717A66" w:rsidRPr="008638FB">
        <w:rPr>
          <w:rFonts w:ascii="Arial" w:hAnsi="Arial" w:cs="Arial"/>
          <w:sz w:val="24"/>
          <w:szCs w:val="24"/>
        </w:rPr>
        <w:t xml:space="preserve"> da Comissão </w:t>
      </w:r>
      <w:r w:rsidR="00D52818" w:rsidRPr="008638FB">
        <w:rPr>
          <w:rFonts w:ascii="Arial" w:hAnsi="Arial" w:cs="Arial"/>
          <w:sz w:val="24"/>
          <w:szCs w:val="24"/>
        </w:rPr>
        <w:t>Organizadora</w:t>
      </w:r>
      <w:r w:rsidR="00717A66" w:rsidRPr="008638FB">
        <w:rPr>
          <w:rFonts w:ascii="Arial" w:hAnsi="Arial" w:cs="Arial"/>
          <w:sz w:val="24"/>
          <w:szCs w:val="24"/>
        </w:rPr>
        <w:t xml:space="preserve"> e pelo Prefeito Municipal, Paulo Henrique Pinto Monteiro.</w:t>
      </w:r>
      <w:r w:rsidR="00D52818" w:rsidRPr="008638FB">
        <w:rPr>
          <w:rFonts w:ascii="Arial" w:hAnsi="Arial" w:cs="Arial"/>
          <w:sz w:val="24"/>
          <w:szCs w:val="24"/>
        </w:rPr>
        <w:t xml:space="preserve"> Itanhandu</w:t>
      </w:r>
      <w:r w:rsidR="00717A66" w:rsidRPr="008638FB">
        <w:rPr>
          <w:rFonts w:ascii="Arial" w:hAnsi="Arial" w:cs="Arial"/>
          <w:sz w:val="24"/>
          <w:szCs w:val="24"/>
        </w:rPr>
        <w:t xml:space="preserve">, </w:t>
      </w:r>
      <w:r w:rsidR="00D52818" w:rsidRPr="008638FB">
        <w:rPr>
          <w:rFonts w:ascii="Arial" w:hAnsi="Arial" w:cs="Arial"/>
          <w:sz w:val="24"/>
          <w:szCs w:val="24"/>
        </w:rPr>
        <w:t xml:space="preserve">23 de março </w:t>
      </w:r>
      <w:r w:rsidR="00717A66" w:rsidRPr="008638FB">
        <w:rPr>
          <w:rFonts w:ascii="Arial" w:hAnsi="Arial" w:cs="Arial"/>
          <w:sz w:val="24"/>
          <w:szCs w:val="24"/>
        </w:rPr>
        <w:t>de 202</w:t>
      </w:r>
      <w:r w:rsidR="00D52818" w:rsidRPr="008638FB">
        <w:rPr>
          <w:rFonts w:ascii="Arial" w:hAnsi="Arial" w:cs="Arial"/>
          <w:sz w:val="24"/>
          <w:szCs w:val="24"/>
        </w:rPr>
        <w:t>3</w:t>
      </w:r>
      <w:r w:rsidR="00717A66" w:rsidRPr="008638FB">
        <w:rPr>
          <w:rFonts w:ascii="Arial" w:hAnsi="Arial" w:cs="Arial"/>
          <w:sz w:val="24"/>
          <w:szCs w:val="24"/>
        </w:rPr>
        <w:t>. _______</w:t>
      </w:r>
      <w:r w:rsidR="00717A66" w:rsidRPr="008638FB">
        <w:rPr>
          <w:rStyle w:val="hgkelc"/>
          <w:rFonts w:ascii="Arial" w:hAnsi="Arial" w:cs="Arial"/>
          <w:sz w:val="24"/>
          <w:szCs w:val="24"/>
        </w:rPr>
        <w:t>______________________________</w:t>
      </w:r>
      <w:r w:rsidR="00D52818" w:rsidRPr="008638FB">
        <w:rPr>
          <w:rStyle w:val="hgkelc"/>
          <w:rFonts w:ascii="Arial" w:hAnsi="Arial" w:cs="Arial"/>
          <w:sz w:val="24"/>
          <w:szCs w:val="24"/>
        </w:rPr>
        <w:t>_____________________</w:t>
      </w:r>
      <w:r w:rsidR="00203FA4">
        <w:rPr>
          <w:rStyle w:val="hgkelc"/>
          <w:rFonts w:ascii="Arial" w:hAnsi="Arial" w:cs="Arial"/>
          <w:sz w:val="24"/>
          <w:szCs w:val="24"/>
        </w:rPr>
        <w:t>______________</w:t>
      </w:r>
    </w:p>
    <w:p w:rsidR="00717A66" w:rsidRPr="008638FB" w:rsidRDefault="00717A66" w:rsidP="00717A66">
      <w:pPr>
        <w:pStyle w:val="normal0"/>
        <w:tabs>
          <w:tab w:val="left" w:pos="9639"/>
        </w:tabs>
        <w:spacing w:after="0" w:line="360" w:lineRule="auto"/>
        <w:jc w:val="both"/>
        <w:rPr>
          <w:rStyle w:val="hgkelc"/>
          <w:rFonts w:ascii="Arial" w:hAnsi="Arial" w:cs="Arial"/>
          <w:sz w:val="24"/>
          <w:szCs w:val="24"/>
        </w:rPr>
      </w:pPr>
      <w:r w:rsidRPr="008638FB">
        <w:rPr>
          <w:rStyle w:val="hgkelc"/>
          <w:rFonts w:ascii="Arial" w:hAnsi="Arial" w:cs="Arial"/>
          <w:sz w:val="24"/>
          <w:szCs w:val="24"/>
        </w:rPr>
        <w:t>________________________________________________________________________</w:t>
      </w:r>
    </w:p>
    <w:p w:rsidR="00717A66" w:rsidRPr="008638FB" w:rsidRDefault="00717A66" w:rsidP="00717A66">
      <w:pPr>
        <w:pStyle w:val="normal0"/>
        <w:tabs>
          <w:tab w:val="left" w:pos="9639"/>
        </w:tabs>
        <w:spacing w:after="0" w:line="360" w:lineRule="auto"/>
        <w:jc w:val="both"/>
        <w:rPr>
          <w:rStyle w:val="hgkelc"/>
          <w:rFonts w:ascii="Arial" w:hAnsi="Arial" w:cs="Arial"/>
          <w:sz w:val="24"/>
          <w:szCs w:val="24"/>
        </w:rPr>
      </w:pPr>
      <w:r w:rsidRPr="008638FB">
        <w:rPr>
          <w:rStyle w:val="hgkelc"/>
          <w:rFonts w:ascii="Arial" w:hAnsi="Arial" w:cs="Arial"/>
          <w:sz w:val="24"/>
          <w:szCs w:val="24"/>
        </w:rPr>
        <w:t>________________________________________________________________________</w:t>
      </w:r>
    </w:p>
    <w:p w:rsidR="00717A66" w:rsidRPr="008638FB" w:rsidRDefault="00717A66" w:rsidP="00717A66">
      <w:pPr>
        <w:pStyle w:val="normal0"/>
        <w:tabs>
          <w:tab w:val="left" w:pos="9639"/>
        </w:tabs>
        <w:spacing w:after="0" w:line="360" w:lineRule="auto"/>
        <w:jc w:val="both"/>
        <w:rPr>
          <w:rStyle w:val="hgkelc"/>
          <w:rFonts w:ascii="Arial" w:hAnsi="Arial" w:cs="Arial"/>
          <w:sz w:val="24"/>
          <w:szCs w:val="24"/>
        </w:rPr>
      </w:pPr>
      <w:r w:rsidRPr="008638FB">
        <w:rPr>
          <w:rStyle w:val="hgkelc"/>
          <w:rFonts w:ascii="Arial" w:hAnsi="Arial" w:cs="Arial"/>
          <w:sz w:val="24"/>
          <w:szCs w:val="24"/>
        </w:rPr>
        <w:t>________________________________________________________________________</w:t>
      </w:r>
    </w:p>
    <w:p w:rsidR="00717A66" w:rsidRPr="008638FB" w:rsidRDefault="00717A66" w:rsidP="00717A66">
      <w:pPr>
        <w:pStyle w:val="normal0"/>
        <w:tabs>
          <w:tab w:val="left" w:pos="9639"/>
        </w:tabs>
        <w:spacing w:after="0" w:line="360" w:lineRule="auto"/>
        <w:jc w:val="both"/>
        <w:rPr>
          <w:rStyle w:val="hgkelc"/>
          <w:rFonts w:ascii="Arial" w:hAnsi="Arial" w:cs="Arial"/>
          <w:sz w:val="24"/>
          <w:szCs w:val="24"/>
        </w:rPr>
      </w:pPr>
      <w:r w:rsidRPr="008638FB">
        <w:rPr>
          <w:rStyle w:val="hgkelc"/>
          <w:rFonts w:ascii="Arial" w:hAnsi="Arial" w:cs="Arial"/>
          <w:sz w:val="24"/>
          <w:szCs w:val="24"/>
        </w:rPr>
        <w:t>________________________________________________________________________</w:t>
      </w:r>
    </w:p>
    <w:p w:rsidR="00717A66" w:rsidRPr="008638FB" w:rsidRDefault="00717A66" w:rsidP="00717A66">
      <w:pPr>
        <w:pStyle w:val="normal0"/>
        <w:tabs>
          <w:tab w:val="left" w:pos="9639"/>
        </w:tabs>
        <w:spacing w:after="0" w:line="360" w:lineRule="auto"/>
        <w:jc w:val="both"/>
        <w:rPr>
          <w:rStyle w:val="hgkelc"/>
          <w:rFonts w:ascii="Arial" w:hAnsi="Arial" w:cs="Arial"/>
          <w:sz w:val="24"/>
          <w:szCs w:val="24"/>
        </w:rPr>
      </w:pPr>
      <w:r w:rsidRPr="008638FB">
        <w:rPr>
          <w:rStyle w:val="hgkelc"/>
          <w:rFonts w:ascii="Arial" w:hAnsi="Arial" w:cs="Arial"/>
          <w:sz w:val="24"/>
          <w:szCs w:val="24"/>
        </w:rPr>
        <w:t>________________________________________________________________________</w:t>
      </w:r>
    </w:p>
    <w:p w:rsidR="00817A42" w:rsidRPr="008638FB" w:rsidRDefault="00817A42" w:rsidP="00181750">
      <w:pPr>
        <w:pStyle w:val="normal0"/>
        <w:pBdr>
          <w:top w:val="nil"/>
          <w:left w:val="nil"/>
          <w:bottom w:val="nil"/>
          <w:right w:val="nil"/>
          <w:between w:val="nil"/>
        </w:pBdr>
        <w:spacing w:after="0" w:line="360" w:lineRule="auto"/>
        <w:jc w:val="both"/>
        <w:rPr>
          <w:rFonts w:ascii="Arial" w:hAnsi="Arial" w:cs="Arial"/>
          <w:sz w:val="24"/>
          <w:szCs w:val="24"/>
        </w:rPr>
      </w:pPr>
    </w:p>
    <w:p w:rsidR="00817A42" w:rsidRPr="008638FB" w:rsidRDefault="00817A42" w:rsidP="00181750">
      <w:pPr>
        <w:pStyle w:val="normal0"/>
        <w:pBdr>
          <w:top w:val="nil"/>
          <w:left w:val="nil"/>
          <w:bottom w:val="nil"/>
          <w:right w:val="nil"/>
          <w:between w:val="nil"/>
        </w:pBdr>
        <w:spacing w:after="0" w:line="360" w:lineRule="auto"/>
        <w:ind w:left="720"/>
        <w:jc w:val="both"/>
        <w:rPr>
          <w:rFonts w:ascii="Arial" w:hAnsi="Arial" w:cs="Arial"/>
          <w:color w:val="000000"/>
          <w:sz w:val="24"/>
          <w:szCs w:val="24"/>
        </w:rPr>
      </w:pPr>
    </w:p>
    <w:p w:rsidR="006E4ED2" w:rsidRPr="008638FB" w:rsidRDefault="006E4ED2" w:rsidP="00181750">
      <w:pPr>
        <w:pStyle w:val="normal0"/>
        <w:spacing w:after="0" w:line="360" w:lineRule="auto"/>
        <w:jc w:val="both"/>
        <w:rPr>
          <w:rFonts w:ascii="Arial" w:hAnsi="Arial" w:cs="Arial"/>
          <w:sz w:val="24"/>
          <w:szCs w:val="24"/>
        </w:rPr>
      </w:pPr>
    </w:p>
    <w:p w:rsidR="006E4ED2" w:rsidRPr="008638FB" w:rsidRDefault="006E4ED2" w:rsidP="00181750">
      <w:pPr>
        <w:pStyle w:val="normal0"/>
        <w:spacing w:after="0" w:line="360" w:lineRule="auto"/>
        <w:jc w:val="both"/>
        <w:rPr>
          <w:rFonts w:ascii="Arial" w:hAnsi="Arial" w:cs="Arial"/>
          <w:sz w:val="24"/>
          <w:szCs w:val="24"/>
        </w:rPr>
      </w:pPr>
    </w:p>
    <w:p w:rsidR="0049628D" w:rsidRPr="008638FB" w:rsidRDefault="0049628D" w:rsidP="00181750">
      <w:pPr>
        <w:pStyle w:val="normal0"/>
        <w:spacing w:after="0" w:line="360" w:lineRule="auto"/>
        <w:jc w:val="both"/>
        <w:rPr>
          <w:rFonts w:ascii="Arial" w:hAnsi="Arial" w:cs="Arial"/>
          <w:sz w:val="24"/>
          <w:szCs w:val="24"/>
        </w:rPr>
      </w:pPr>
    </w:p>
    <w:p w:rsidR="00BE11E5" w:rsidRDefault="00BE11E5" w:rsidP="00181750">
      <w:pPr>
        <w:pStyle w:val="normal0"/>
        <w:spacing w:after="0" w:line="360" w:lineRule="auto"/>
        <w:jc w:val="both"/>
        <w:rPr>
          <w:rFonts w:ascii="Arial" w:hAnsi="Arial" w:cs="Arial"/>
          <w:sz w:val="24"/>
          <w:szCs w:val="24"/>
        </w:rPr>
      </w:pPr>
    </w:p>
    <w:p w:rsidR="000E1014" w:rsidRDefault="000E1014" w:rsidP="00181750">
      <w:pPr>
        <w:pStyle w:val="normal0"/>
        <w:spacing w:after="0" w:line="360" w:lineRule="auto"/>
        <w:jc w:val="both"/>
        <w:rPr>
          <w:rFonts w:ascii="Arial" w:hAnsi="Arial" w:cs="Arial"/>
          <w:sz w:val="24"/>
          <w:szCs w:val="24"/>
        </w:rPr>
      </w:pPr>
    </w:p>
    <w:p w:rsidR="000E1014" w:rsidRDefault="000E1014" w:rsidP="00181750">
      <w:pPr>
        <w:pStyle w:val="normal0"/>
        <w:spacing w:after="0" w:line="360" w:lineRule="auto"/>
        <w:jc w:val="both"/>
        <w:rPr>
          <w:rFonts w:ascii="Arial" w:hAnsi="Arial" w:cs="Arial"/>
          <w:sz w:val="24"/>
          <w:szCs w:val="24"/>
        </w:rPr>
      </w:pPr>
    </w:p>
    <w:p w:rsidR="000E1014" w:rsidRPr="008638FB" w:rsidRDefault="000E1014" w:rsidP="00181750">
      <w:pPr>
        <w:pStyle w:val="normal0"/>
        <w:spacing w:after="0" w:line="360" w:lineRule="auto"/>
        <w:jc w:val="both"/>
        <w:rPr>
          <w:rFonts w:ascii="Arial" w:hAnsi="Arial" w:cs="Arial"/>
          <w:sz w:val="24"/>
          <w:szCs w:val="24"/>
        </w:rPr>
      </w:pPr>
    </w:p>
    <w:p w:rsidR="00BE11E5" w:rsidRPr="008638FB" w:rsidRDefault="00BE11E5" w:rsidP="00181750">
      <w:pPr>
        <w:pStyle w:val="normal0"/>
        <w:spacing w:after="0" w:line="360" w:lineRule="auto"/>
        <w:jc w:val="both"/>
        <w:rPr>
          <w:rFonts w:ascii="Arial" w:hAnsi="Arial" w:cs="Arial"/>
          <w:sz w:val="24"/>
          <w:szCs w:val="24"/>
        </w:rPr>
      </w:pPr>
    </w:p>
    <w:p w:rsidR="00BE11E5" w:rsidRPr="008638FB" w:rsidRDefault="00BE11E5" w:rsidP="00181750">
      <w:pPr>
        <w:pStyle w:val="normal0"/>
        <w:spacing w:after="0" w:line="360" w:lineRule="auto"/>
        <w:jc w:val="both"/>
        <w:rPr>
          <w:rFonts w:ascii="Arial" w:eastAsia="Arial" w:hAnsi="Arial" w:cs="Arial"/>
          <w:sz w:val="24"/>
          <w:szCs w:val="24"/>
        </w:rPr>
      </w:pPr>
    </w:p>
    <w:p w:rsidR="00C479FA" w:rsidRPr="008638FB" w:rsidRDefault="00C479FA" w:rsidP="00D27E73">
      <w:pPr>
        <w:pStyle w:val="normal0"/>
        <w:spacing w:after="0" w:line="360" w:lineRule="auto"/>
        <w:jc w:val="center"/>
        <w:rPr>
          <w:rFonts w:ascii="Arial" w:eastAsia="Arial" w:hAnsi="Arial" w:cs="Arial"/>
          <w:b/>
          <w:noProof/>
          <w:sz w:val="24"/>
          <w:szCs w:val="24"/>
        </w:rPr>
      </w:pPr>
      <w:r w:rsidRPr="008638FB">
        <w:rPr>
          <w:rFonts w:ascii="Arial" w:eastAsia="Arial" w:hAnsi="Arial" w:cs="Arial"/>
          <w:b/>
          <w:noProof/>
          <w:sz w:val="24"/>
          <w:szCs w:val="24"/>
        </w:rPr>
        <w:lastRenderedPageBreak/>
        <w:t>Anexo I</w:t>
      </w:r>
    </w:p>
    <w:p w:rsidR="00D52818" w:rsidRPr="008638FB" w:rsidRDefault="00D52818" w:rsidP="00C479FA">
      <w:pPr>
        <w:pStyle w:val="normal0"/>
        <w:tabs>
          <w:tab w:val="left" w:pos="9639"/>
        </w:tabs>
        <w:spacing w:after="0" w:line="360" w:lineRule="auto"/>
        <w:jc w:val="center"/>
        <w:rPr>
          <w:rFonts w:ascii="Arial" w:eastAsia="Arial" w:hAnsi="Arial" w:cs="Arial"/>
          <w:b/>
          <w:noProof/>
          <w:sz w:val="24"/>
          <w:szCs w:val="24"/>
        </w:rPr>
      </w:pPr>
      <w:r w:rsidRPr="008638FB">
        <w:rPr>
          <w:rFonts w:ascii="Arial" w:eastAsia="Arial" w:hAnsi="Arial" w:cs="Arial"/>
          <w:b/>
          <w:noProof/>
          <w:sz w:val="24"/>
          <w:szCs w:val="24"/>
        </w:rPr>
        <w:t>Convite</w:t>
      </w:r>
    </w:p>
    <w:p w:rsidR="00D541A0" w:rsidRPr="008638FB" w:rsidRDefault="00D52818" w:rsidP="00C479FA">
      <w:pPr>
        <w:pStyle w:val="normal0"/>
        <w:tabs>
          <w:tab w:val="left" w:pos="9639"/>
        </w:tabs>
        <w:spacing w:after="0" w:line="360" w:lineRule="auto"/>
        <w:jc w:val="center"/>
        <w:rPr>
          <w:rFonts w:ascii="Arial" w:eastAsia="Arial" w:hAnsi="Arial" w:cs="Arial"/>
          <w:sz w:val="24"/>
          <w:szCs w:val="24"/>
        </w:rPr>
      </w:pPr>
      <w:r w:rsidRPr="008638FB">
        <w:rPr>
          <w:rFonts w:ascii="Arial" w:eastAsia="Arial" w:hAnsi="Arial" w:cs="Arial"/>
          <w:noProof/>
          <w:sz w:val="24"/>
          <w:szCs w:val="24"/>
        </w:rPr>
        <w:drawing>
          <wp:inline distT="0" distB="0" distL="0" distR="0">
            <wp:extent cx="6121021" cy="7922525"/>
            <wp:effectExtent l="19050" t="0" r="0" b="0"/>
            <wp:docPr id="5" name="Imagem 1" descr="C:\Users\Luciana\Downloads\IMG-202303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a\Downloads\IMG-20230321-WA0010.jpg"/>
                    <pic:cNvPicPr>
                      <a:picLocks noChangeAspect="1" noChangeArrowheads="1"/>
                    </pic:cNvPicPr>
                  </pic:nvPicPr>
                  <pic:blipFill>
                    <a:blip r:embed="rId8"/>
                    <a:srcRect/>
                    <a:stretch>
                      <a:fillRect/>
                    </a:stretch>
                  </pic:blipFill>
                  <pic:spPr bwMode="auto">
                    <a:xfrm>
                      <a:off x="0" y="0"/>
                      <a:ext cx="6120130" cy="7921372"/>
                    </a:xfrm>
                    <a:prstGeom prst="rect">
                      <a:avLst/>
                    </a:prstGeom>
                    <a:noFill/>
                    <a:ln w="9525">
                      <a:noFill/>
                      <a:miter lim="800000"/>
                      <a:headEnd/>
                      <a:tailEnd/>
                    </a:ln>
                  </pic:spPr>
                </pic:pic>
              </a:graphicData>
            </a:graphic>
          </wp:inline>
        </w:drawing>
      </w:r>
    </w:p>
    <w:p w:rsidR="00C479FA" w:rsidRPr="008638FB" w:rsidRDefault="00C479FA" w:rsidP="001819B1">
      <w:pPr>
        <w:pStyle w:val="normal0"/>
        <w:spacing w:after="0" w:line="360" w:lineRule="auto"/>
        <w:jc w:val="both"/>
        <w:rPr>
          <w:rFonts w:ascii="Arial" w:eastAsia="Arial" w:hAnsi="Arial" w:cs="Arial"/>
          <w:noProof/>
          <w:sz w:val="24"/>
          <w:szCs w:val="24"/>
        </w:rPr>
      </w:pPr>
    </w:p>
    <w:p w:rsidR="00C479FA" w:rsidRPr="008638FB" w:rsidRDefault="00D52818" w:rsidP="00D52818">
      <w:pPr>
        <w:pStyle w:val="normal0"/>
        <w:spacing w:after="0" w:line="360" w:lineRule="auto"/>
        <w:jc w:val="center"/>
        <w:rPr>
          <w:rFonts w:ascii="Arial" w:eastAsia="Arial" w:hAnsi="Arial" w:cs="Arial"/>
          <w:b/>
          <w:noProof/>
          <w:sz w:val="24"/>
          <w:szCs w:val="24"/>
        </w:rPr>
      </w:pPr>
      <w:r w:rsidRPr="008638FB">
        <w:rPr>
          <w:rFonts w:ascii="Arial" w:eastAsia="Arial" w:hAnsi="Arial" w:cs="Arial"/>
          <w:b/>
          <w:noProof/>
          <w:sz w:val="24"/>
          <w:szCs w:val="24"/>
        </w:rPr>
        <w:lastRenderedPageBreak/>
        <w:t>Anexo II</w:t>
      </w:r>
    </w:p>
    <w:p w:rsidR="00D52818" w:rsidRPr="008638FB" w:rsidRDefault="00D52818" w:rsidP="00D52818">
      <w:pPr>
        <w:pStyle w:val="normal0"/>
        <w:spacing w:after="0" w:line="360" w:lineRule="auto"/>
        <w:jc w:val="center"/>
        <w:rPr>
          <w:rFonts w:ascii="Arial" w:eastAsia="Arial" w:hAnsi="Arial" w:cs="Arial"/>
          <w:noProof/>
          <w:sz w:val="24"/>
          <w:szCs w:val="24"/>
        </w:rPr>
      </w:pPr>
      <w:r w:rsidRPr="008638FB">
        <w:rPr>
          <w:rFonts w:ascii="Arial" w:eastAsia="Arial" w:hAnsi="Arial" w:cs="Arial"/>
          <w:noProof/>
          <w:sz w:val="24"/>
          <w:szCs w:val="24"/>
        </w:rPr>
        <w:t>Programação</w:t>
      </w:r>
    </w:p>
    <w:p w:rsidR="00D52818" w:rsidRPr="008638FB" w:rsidRDefault="00D52818" w:rsidP="001819B1">
      <w:pPr>
        <w:pStyle w:val="normal0"/>
        <w:spacing w:after="0" w:line="360" w:lineRule="auto"/>
        <w:jc w:val="both"/>
        <w:rPr>
          <w:rFonts w:ascii="Arial" w:eastAsia="Arial" w:hAnsi="Arial" w:cs="Arial"/>
          <w:noProof/>
          <w:sz w:val="24"/>
          <w:szCs w:val="24"/>
        </w:rPr>
      </w:pPr>
      <w:r w:rsidRPr="008638FB">
        <w:rPr>
          <w:rFonts w:ascii="Arial" w:eastAsia="Arial" w:hAnsi="Arial" w:cs="Arial"/>
          <w:noProof/>
          <w:sz w:val="24"/>
          <w:szCs w:val="24"/>
        </w:rPr>
        <w:drawing>
          <wp:inline distT="0" distB="0" distL="0" distR="0">
            <wp:extent cx="6116128" cy="8151962"/>
            <wp:effectExtent l="19050" t="0" r="0" b="0"/>
            <wp:docPr id="6" name="Imagem 1" descr="C:\Users\Luciana\Downloads\IMG-202303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a\Downloads\IMG-20230322-WA0012.jpg"/>
                    <pic:cNvPicPr>
                      <a:picLocks noChangeAspect="1" noChangeArrowheads="1"/>
                    </pic:cNvPicPr>
                  </pic:nvPicPr>
                  <pic:blipFill>
                    <a:blip r:embed="rId9"/>
                    <a:srcRect/>
                    <a:stretch>
                      <a:fillRect/>
                    </a:stretch>
                  </pic:blipFill>
                  <pic:spPr bwMode="auto">
                    <a:xfrm>
                      <a:off x="0" y="0"/>
                      <a:ext cx="6120130" cy="8157296"/>
                    </a:xfrm>
                    <a:prstGeom prst="rect">
                      <a:avLst/>
                    </a:prstGeom>
                    <a:noFill/>
                    <a:ln w="9525">
                      <a:noFill/>
                      <a:miter lim="800000"/>
                      <a:headEnd/>
                      <a:tailEnd/>
                    </a:ln>
                  </pic:spPr>
                </pic:pic>
              </a:graphicData>
            </a:graphic>
          </wp:inline>
        </w:drawing>
      </w:r>
    </w:p>
    <w:p w:rsidR="00C479FA" w:rsidRPr="008638FB" w:rsidRDefault="00C479FA" w:rsidP="00C479FA">
      <w:pPr>
        <w:pStyle w:val="normal0"/>
        <w:spacing w:after="0" w:line="360" w:lineRule="auto"/>
        <w:jc w:val="center"/>
        <w:rPr>
          <w:rFonts w:ascii="Arial" w:eastAsia="Arial" w:hAnsi="Arial" w:cs="Arial"/>
          <w:b/>
          <w:noProof/>
          <w:sz w:val="24"/>
          <w:szCs w:val="24"/>
        </w:rPr>
      </w:pPr>
      <w:r w:rsidRPr="008638FB">
        <w:rPr>
          <w:rFonts w:ascii="Arial" w:eastAsia="Arial" w:hAnsi="Arial" w:cs="Arial"/>
          <w:b/>
          <w:noProof/>
          <w:sz w:val="24"/>
          <w:szCs w:val="24"/>
        </w:rPr>
        <w:lastRenderedPageBreak/>
        <w:t>Anexo II</w:t>
      </w:r>
      <w:r w:rsidR="00D52818" w:rsidRPr="008638FB">
        <w:rPr>
          <w:rFonts w:ascii="Arial" w:eastAsia="Arial" w:hAnsi="Arial" w:cs="Arial"/>
          <w:b/>
          <w:noProof/>
          <w:sz w:val="24"/>
          <w:szCs w:val="24"/>
        </w:rPr>
        <w:t>I</w:t>
      </w:r>
    </w:p>
    <w:p w:rsidR="00C479FA" w:rsidRPr="008638FB" w:rsidRDefault="008D554A" w:rsidP="008F779E">
      <w:pPr>
        <w:pStyle w:val="normal0"/>
        <w:spacing w:after="0" w:line="360" w:lineRule="auto"/>
        <w:jc w:val="center"/>
        <w:rPr>
          <w:rFonts w:ascii="Arial" w:eastAsia="Arial" w:hAnsi="Arial" w:cs="Arial"/>
          <w:noProof/>
          <w:sz w:val="24"/>
          <w:szCs w:val="24"/>
        </w:rPr>
      </w:pPr>
      <w:r w:rsidRPr="008638FB">
        <w:rPr>
          <w:rFonts w:ascii="Arial" w:eastAsia="Arial" w:hAnsi="Arial" w:cs="Arial"/>
          <w:b/>
          <w:noProof/>
          <w:sz w:val="24"/>
          <w:szCs w:val="24"/>
        </w:rPr>
        <w:t>Relatório Fotográfico</w:t>
      </w:r>
    </w:p>
    <w:p w:rsidR="002B200F" w:rsidRPr="008638FB" w:rsidRDefault="002B200F" w:rsidP="008D554A">
      <w:pPr>
        <w:pStyle w:val="normal0"/>
        <w:spacing w:after="0" w:line="360" w:lineRule="auto"/>
        <w:jc w:val="center"/>
        <w:rPr>
          <w:rFonts w:ascii="Arial" w:eastAsia="Arial" w:hAnsi="Arial" w:cs="Arial"/>
          <w:sz w:val="24"/>
          <w:szCs w:val="24"/>
        </w:rPr>
      </w:pPr>
    </w:p>
    <w:p w:rsidR="00ED1D97" w:rsidRPr="008638FB" w:rsidRDefault="009F0827" w:rsidP="00ED1D97">
      <w:pPr>
        <w:rPr>
          <w:rFonts w:ascii="Arial" w:hAnsi="Arial" w:cs="Arial"/>
          <w:sz w:val="24"/>
          <w:szCs w:val="24"/>
        </w:rPr>
      </w:pPr>
      <w:r w:rsidRPr="008638FB">
        <w:rPr>
          <w:rFonts w:ascii="Arial" w:hAnsi="Arial" w:cs="Arial"/>
          <w:noProof/>
          <w:sz w:val="24"/>
          <w:szCs w:val="24"/>
        </w:rPr>
        <w:drawing>
          <wp:inline distT="0" distB="0" distL="0" distR="0">
            <wp:extent cx="1937982" cy="3405116"/>
            <wp:effectExtent l="19050" t="0" r="5118" b="0"/>
            <wp:docPr id="1" name="Imagem 1" descr="C:\Users\Luciana\Desktop\Administração 2021 - 2024\CMS\2022-2024\017 - Plenária Municipal da Saúde Municipal\Fotos Plenária\WhatsApp Image 2023-03-28 at 14.46.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a\Desktop\Administração 2021 - 2024\CMS\2022-2024\017 - Plenária Municipal da Saúde Municipal\Fotos Plenária\WhatsApp Image 2023-03-28 at 14.46.31 (2).jpeg"/>
                    <pic:cNvPicPr>
                      <a:picLocks noChangeAspect="1" noChangeArrowheads="1"/>
                    </pic:cNvPicPr>
                  </pic:nvPicPr>
                  <pic:blipFill>
                    <a:blip r:embed="rId10">
                      <a:lum bright="42000" contrast="-5000"/>
                    </a:blip>
                    <a:srcRect/>
                    <a:stretch>
                      <a:fillRect/>
                    </a:stretch>
                  </pic:blipFill>
                  <pic:spPr bwMode="auto">
                    <a:xfrm>
                      <a:off x="0" y="0"/>
                      <a:ext cx="1939403" cy="3407613"/>
                    </a:xfrm>
                    <a:prstGeom prst="rect">
                      <a:avLst/>
                    </a:prstGeom>
                    <a:noFill/>
                    <a:ln w="9525">
                      <a:noFill/>
                      <a:miter lim="800000"/>
                      <a:headEnd/>
                      <a:tailEnd/>
                    </a:ln>
                  </pic:spPr>
                </pic:pic>
              </a:graphicData>
            </a:graphic>
          </wp:inline>
        </w:drawing>
      </w:r>
      <w:r w:rsidR="00ED1D97" w:rsidRPr="008638FB">
        <w:rPr>
          <w:rFonts w:ascii="Arial" w:hAnsi="Arial" w:cs="Arial"/>
          <w:noProof/>
          <w:sz w:val="24"/>
          <w:szCs w:val="24"/>
        </w:rPr>
        <w:t xml:space="preserve">  </w:t>
      </w:r>
      <w:r w:rsidR="00ED1D97" w:rsidRPr="008638FB">
        <w:rPr>
          <w:rFonts w:ascii="Arial" w:hAnsi="Arial" w:cs="Arial"/>
          <w:noProof/>
          <w:sz w:val="24"/>
          <w:szCs w:val="24"/>
        </w:rPr>
        <w:drawing>
          <wp:inline distT="0" distB="0" distL="0" distR="0">
            <wp:extent cx="1972727" cy="3253655"/>
            <wp:effectExtent l="19050" t="0" r="8473" b="0"/>
            <wp:docPr id="4" name="Imagem 3" descr="C:\Users\Luciana\Desktop\Administração 2021 - 2024\CMS\2022-2024\017 - Plenária Municipal da Saúde Municipal\Fotos Plenária\WhatsApp Image 2023-03-28 at 14.46.3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na\Desktop\Administração 2021 - 2024\CMS\2022-2024\017 - Plenária Municipal da Saúde Municipal\Fotos Plenária\WhatsApp Image 2023-03-28 at 14.46.31 (3).jpeg"/>
                    <pic:cNvPicPr>
                      <a:picLocks noChangeAspect="1" noChangeArrowheads="1"/>
                    </pic:cNvPicPr>
                  </pic:nvPicPr>
                  <pic:blipFill>
                    <a:blip r:embed="rId11">
                      <a:lum bright="22000"/>
                    </a:blip>
                    <a:srcRect/>
                    <a:stretch>
                      <a:fillRect/>
                    </a:stretch>
                  </pic:blipFill>
                  <pic:spPr bwMode="auto">
                    <a:xfrm>
                      <a:off x="0" y="0"/>
                      <a:ext cx="1978561" cy="3263277"/>
                    </a:xfrm>
                    <a:prstGeom prst="rect">
                      <a:avLst/>
                    </a:prstGeom>
                    <a:noFill/>
                    <a:ln w="9525">
                      <a:noFill/>
                      <a:miter lim="800000"/>
                      <a:headEnd/>
                      <a:tailEnd/>
                    </a:ln>
                  </pic:spPr>
                </pic:pic>
              </a:graphicData>
            </a:graphic>
          </wp:inline>
        </w:drawing>
      </w:r>
      <w:r w:rsidR="00ED1D97" w:rsidRPr="008638FB">
        <w:rPr>
          <w:rFonts w:ascii="Arial" w:hAnsi="Arial" w:cs="Arial"/>
          <w:noProof/>
          <w:sz w:val="24"/>
          <w:szCs w:val="24"/>
        </w:rPr>
        <w:t xml:space="preserve">  </w:t>
      </w:r>
      <w:r w:rsidR="00ED1D97" w:rsidRPr="008638FB">
        <w:rPr>
          <w:rFonts w:ascii="Arial" w:hAnsi="Arial" w:cs="Arial"/>
          <w:noProof/>
          <w:sz w:val="24"/>
          <w:szCs w:val="24"/>
        </w:rPr>
        <w:drawing>
          <wp:inline distT="0" distB="0" distL="0" distR="0">
            <wp:extent cx="1949582" cy="3254991"/>
            <wp:effectExtent l="19050" t="0" r="0" b="0"/>
            <wp:docPr id="3" name="Imagem 2" descr="C:\Users\Luciana\Desktop\Administração 2021 - 2024\CMS\2022-2024\017 - Plenária Municipal da Saúde Municipal\Fotos Plenária\WhatsApp Image 2023-03-28 at 14.46.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na\Desktop\Administração 2021 - 2024\CMS\2022-2024\017 - Plenária Municipal da Saúde Municipal\Fotos Plenária\WhatsApp Image 2023-03-28 at 14.46.30 (1).jpeg"/>
                    <pic:cNvPicPr>
                      <a:picLocks noChangeAspect="1" noChangeArrowheads="1"/>
                    </pic:cNvPicPr>
                  </pic:nvPicPr>
                  <pic:blipFill>
                    <a:blip r:embed="rId12">
                      <a:lum bright="21000"/>
                    </a:blip>
                    <a:srcRect/>
                    <a:stretch>
                      <a:fillRect/>
                    </a:stretch>
                  </pic:blipFill>
                  <pic:spPr bwMode="auto">
                    <a:xfrm>
                      <a:off x="0" y="0"/>
                      <a:ext cx="1955250" cy="3264454"/>
                    </a:xfrm>
                    <a:prstGeom prst="rect">
                      <a:avLst/>
                    </a:prstGeom>
                    <a:noFill/>
                    <a:ln w="9525">
                      <a:noFill/>
                      <a:miter lim="800000"/>
                      <a:headEnd/>
                      <a:tailEnd/>
                    </a:ln>
                  </pic:spPr>
                </pic:pic>
              </a:graphicData>
            </a:graphic>
          </wp:inline>
        </w:drawing>
      </w:r>
    </w:p>
    <w:p w:rsidR="008F779E" w:rsidRPr="008638FB" w:rsidRDefault="00ED1D97" w:rsidP="0074341C">
      <w:pPr>
        <w:jc w:val="center"/>
        <w:rPr>
          <w:rFonts w:ascii="Arial" w:hAnsi="Arial" w:cs="Arial"/>
          <w:b/>
          <w:sz w:val="24"/>
          <w:szCs w:val="24"/>
        </w:rPr>
      </w:pPr>
      <w:r w:rsidRPr="008638FB">
        <w:rPr>
          <w:rFonts w:ascii="Arial" w:hAnsi="Arial" w:cs="Arial"/>
          <w:b/>
          <w:noProof/>
          <w:sz w:val="24"/>
          <w:szCs w:val="24"/>
        </w:rPr>
        <w:drawing>
          <wp:inline distT="0" distB="0" distL="0" distR="0">
            <wp:extent cx="5991993" cy="3438770"/>
            <wp:effectExtent l="19050" t="0" r="8757" b="0"/>
            <wp:docPr id="7" name="Imagem 4" descr="C:\Users\Luciana\Desktop\Administração 2021 - 2024\CMS\2022-2024\017 - Plenária Municipal da Saúde Municipal\Fotos Plenária\WhatsApp Image 2023-03-28 at 14.46.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ana\Desktop\Administração 2021 - 2024\CMS\2022-2024\017 - Plenária Municipal da Saúde Municipal\Fotos Plenária\WhatsApp Image 2023-03-28 at 14.46.32 (4).jpeg"/>
                    <pic:cNvPicPr>
                      <a:picLocks noChangeAspect="1" noChangeArrowheads="1"/>
                    </pic:cNvPicPr>
                  </pic:nvPicPr>
                  <pic:blipFill>
                    <a:blip r:embed="rId13">
                      <a:lum bright="16000"/>
                    </a:blip>
                    <a:srcRect/>
                    <a:stretch>
                      <a:fillRect/>
                    </a:stretch>
                  </pic:blipFill>
                  <pic:spPr bwMode="auto">
                    <a:xfrm>
                      <a:off x="0" y="0"/>
                      <a:ext cx="5990540" cy="3437936"/>
                    </a:xfrm>
                    <a:prstGeom prst="rect">
                      <a:avLst/>
                    </a:prstGeom>
                    <a:noFill/>
                    <a:ln w="9525">
                      <a:noFill/>
                      <a:miter lim="800000"/>
                      <a:headEnd/>
                      <a:tailEnd/>
                    </a:ln>
                  </pic:spPr>
                </pic:pic>
              </a:graphicData>
            </a:graphic>
          </wp:inline>
        </w:drawing>
      </w:r>
    </w:p>
    <w:p w:rsidR="00ED1D97" w:rsidRPr="008638FB" w:rsidRDefault="00ED1D97" w:rsidP="0074341C">
      <w:pPr>
        <w:jc w:val="center"/>
        <w:rPr>
          <w:rFonts w:ascii="Arial" w:hAnsi="Arial" w:cs="Arial"/>
          <w:sz w:val="24"/>
          <w:szCs w:val="24"/>
        </w:rPr>
      </w:pPr>
    </w:p>
    <w:p w:rsidR="00ED1D97" w:rsidRDefault="00ED1D97" w:rsidP="0074341C">
      <w:pPr>
        <w:jc w:val="center"/>
        <w:rPr>
          <w:rFonts w:ascii="Arial" w:hAnsi="Arial" w:cs="Arial"/>
          <w:sz w:val="24"/>
          <w:szCs w:val="24"/>
        </w:rPr>
      </w:pPr>
    </w:p>
    <w:p w:rsidR="002319C4" w:rsidRDefault="002319C4" w:rsidP="0074341C">
      <w:pPr>
        <w:jc w:val="center"/>
        <w:rPr>
          <w:rFonts w:ascii="Arial" w:hAnsi="Arial" w:cs="Arial"/>
          <w:sz w:val="24"/>
          <w:szCs w:val="24"/>
        </w:rPr>
      </w:pPr>
    </w:p>
    <w:p w:rsidR="002319C4" w:rsidRPr="008638FB" w:rsidRDefault="002319C4" w:rsidP="0074341C">
      <w:pPr>
        <w:jc w:val="center"/>
        <w:rPr>
          <w:rFonts w:ascii="Arial" w:hAnsi="Arial" w:cs="Arial"/>
          <w:sz w:val="24"/>
          <w:szCs w:val="24"/>
        </w:rPr>
      </w:pPr>
    </w:p>
    <w:p w:rsidR="00ED1D97" w:rsidRPr="008638FB" w:rsidRDefault="00ED1D97" w:rsidP="0074341C">
      <w:pPr>
        <w:jc w:val="center"/>
        <w:rPr>
          <w:rFonts w:ascii="Arial" w:hAnsi="Arial" w:cs="Arial"/>
          <w:sz w:val="24"/>
          <w:szCs w:val="24"/>
        </w:rPr>
      </w:pPr>
      <w:r w:rsidRPr="008638FB">
        <w:rPr>
          <w:rFonts w:ascii="Arial" w:hAnsi="Arial" w:cs="Arial"/>
          <w:noProof/>
          <w:sz w:val="24"/>
          <w:szCs w:val="24"/>
        </w:rPr>
        <w:drawing>
          <wp:inline distT="0" distB="0" distL="0" distR="0">
            <wp:extent cx="6115619" cy="3309582"/>
            <wp:effectExtent l="19050" t="0" r="0" b="0"/>
            <wp:docPr id="9" name="Imagem 6" descr="C:\Users\Luciana\Desktop\Administração 2021 - 2024\CMS\2022-2024\017 - Plenária Municipal da Saúde Municipal\Fotos Plenária\WhatsApp Image 2023-03-28 at 14.46.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a\Desktop\Administração 2021 - 2024\CMS\2022-2024\017 - Plenária Municipal da Saúde Municipal\Fotos Plenária\WhatsApp Image 2023-03-28 at 14.46.27 (1).jpeg"/>
                    <pic:cNvPicPr>
                      <a:picLocks noChangeAspect="1" noChangeArrowheads="1"/>
                    </pic:cNvPicPr>
                  </pic:nvPicPr>
                  <pic:blipFill>
                    <a:blip r:embed="rId14">
                      <a:lum bright="28000"/>
                    </a:blip>
                    <a:srcRect/>
                    <a:stretch>
                      <a:fillRect/>
                    </a:stretch>
                  </pic:blipFill>
                  <pic:spPr bwMode="auto">
                    <a:xfrm>
                      <a:off x="0" y="0"/>
                      <a:ext cx="6120130" cy="3312023"/>
                    </a:xfrm>
                    <a:prstGeom prst="rect">
                      <a:avLst/>
                    </a:prstGeom>
                    <a:noFill/>
                    <a:ln w="9525">
                      <a:noFill/>
                      <a:miter lim="800000"/>
                      <a:headEnd/>
                      <a:tailEnd/>
                    </a:ln>
                  </pic:spPr>
                </pic:pic>
              </a:graphicData>
            </a:graphic>
          </wp:inline>
        </w:drawing>
      </w:r>
    </w:p>
    <w:p w:rsidR="00ED1D97" w:rsidRPr="008638FB" w:rsidRDefault="00ED1D97" w:rsidP="0074341C">
      <w:pPr>
        <w:jc w:val="center"/>
        <w:rPr>
          <w:rFonts w:ascii="Arial" w:hAnsi="Arial" w:cs="Arial"/>
          <w:sz w:val="24"/>
          <w:szCs w:val="24"/>
        </w:rPr>
      </w:pPr>
    </w:p>
    <w:p w:rsidR="00ED1D97" w:rsidRPr="008638FB" w:rsidRDefault="00ED1D97" w:rsidP="0074341C">
      <w:pPr>
        <w:jc w:val="center"/>
        <w:rPr>
          <w:rFonts w:ascii="Arial" w:hAnsi="Arial" w:cs="Arial"/>
          <w:sz w:val="24"/>
          <w:szCs w:val="24"/>
        </w:rPr>
      </w:pPr>
    </w:p>
    <w:p w:rsidR="008F779E" w:rsidRPr="008638FB" w:rsidRDefault="00ED1D97" w:rsidP="0074341C">
      <w:pPr>
        <w:jc w:val="center"/>
        <w:rPr>
          <w:rFonts w:ascii="Arial" w:hAnsi="Arial" w:cs="Arial"/>
          <w:sz w:val="24"/>
          <w:szCs w:val="24"/>
        </w:rPr>
      </w:pPr>
      <w:r w:rsidRPr="008638FB">
        <w:rPr>
          <w:rFonts w:ascii="Arial" w:hAnsi="Arial" w:cs="Arial"/>
          <w:noProof/>
          <w:sz w:val="24"/>
          <w:szCs w:val="24"/>
        </w:rPr>
        <w:drawing>
          <wp:inline distT="0" distB="0" distL="0" distR="0">
            <wp:extent cx="6122443" cy="3193576"/>
            <wp:effectExtent l="19050" t="0" r="0" b="0"/>
            <wp:docPr id="8" name="Imagem 5" descr="C:\Users\Luciana\Desktop\Administração 2021 - 2024\CMS\2022-2024\017 - Plenária Municipal da Saúde Municipal\Fotos Plenária\WhatsApp Image 2023-03-28 at 14.46.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a\Desktop\Administração 2021 - 2024\CMS\2022-2024\017 - Plenária Municipal da Saúde Municipal\Fotos Plenária\WhatsApp Image 2023-03-28 at 14.46.27 (2).jpeg"/>
                    <pic:cNvPicPr>
                      <a:picLocks noChangeAspect="1" noChangeArrowheads="1"/>
                    </pic:cNvPicPr>
                  </pic:nvPicPr>
                  <pic:blipFill>
                    <a:blip r:embed="rId15">
                      <a:lum bright="21000"/>
                    </a:blip>
                    <a:srcRect/>
                    <a:stretch>
                      <a:fillRect/>
                    </a:stretch>
                  </pic:blipFill>
                  <pic:spPr bwMode="auto">
                    <a:xfrm>
                      <a:off x="0" y="0"/>
                      <a:ext cx="6120130" cy="3192369"/>
                    </a:xfrm>
                    <a:prstGeom prst="rect">
                      <a:avLst/>
                    </a:prstGeom>
                    <a:noFill/>
                    <a:ln w="9525">
                      <a:noFill/>
                      <a:miter lim="800000"/>
                      <a:headEnd/>
                      <a:tailEnd/>
                    </a:ln>
                  </pic:spPr>
                </pic:pic>
              </a:graphicData>
            </a:graphic>
          </wp:inline>
        </w:drawing>
      </w:r>
    </w:p>
    <w:p w:rsidR="00ED1D97" w:rsidRDefault="00ED1D97" w:rsidP="0074341C">
      <w:pPr>
        <w:jc w:val="center"/>
        <w:rPr>
          <w:rFonts w:ascii="Arial" w:hAnsi="Arial" w:cs="Arial"/>
          <w:sz w:val="24"/>
          <w:szCs w:val="24"/>
        </w:rPr>
      </w:pPr>
    </w:p>
    <w:p w:rsidR="002319C4" w:rsidRDefault="002319C4" w:rsidP="0074341C">
      <w:pPr>
        <w:jc w:val="center"/>
        <w:rPr>
          <w:rFonts w:ascii="Arial" w:hAnsi="Arial" w:cs="Arial"/>
          <w:sz w:val="24"/>
          <w:szCs w:val="24"/>
        </w:rPr>
      </w:pPr>
    </w:p>
    <w:p w:rsidR="002319C4" w:rsidRPr="008638FB" w:rsidRDefault="002319C4" w:rsidP="0074341C">
      <w:pPr>
        <w:jc w:val="center"/>
        <w:rPr>
          <w:rFonts w:ascii="Arial" w:hAnsi="Arial" w:cs="Arial"/>
          <w:sz w:val="24"/>
          <w:szCs w:val="24"/>
        </w:rPr>
      </w:pPr>
    </w:p>
    <w:p w:rsidR="0074341C" w:rsidRPr="008638FB" w:rsidRDefault="0074341C" w:rsidP="0074341C">
      <w:pPr>
        <w:jc w:val="center"/>
        <w:rPr>
          <w:rFonts w:ascii="Arial" w:hAnsi="Arial" w:cs="Arial"/>
          <w:b/>
          <w:sz w:val="24"/>
          <w:szCs w:val="24"/>
        </w:rPr>
      </w:pPr>
      <w:r w:rsidRPr="008638FB">
        <w:rPr>
          <w:rFonts w:ascii="Arial" w:hAnsi="Arial" w:cs="Arial"/>
          <w:b/>
          <w:sz w:val="24"/>
          <w:szCs w:val="24"/>
        </w:rPr>
        <w:t xml:space="preserve">Anexo IV </w:t>
      </w:r>
    </w:p>
    <w:p w:rsidR="0074341C" w:rsidRPr="008638FB" w:rsidRDefault="0074341C" w:rsidP="0074341C">
      <w:pPr>
        <w:jc w:val="center"/>
        <w:rPr>
          <w:rFonts w:ascii="Arial" w:hAnsi="Arial" w:cs="Arial"/>
          <w:sz w:val="24"/>
          <w:szCs w:val="24"/>
        </w:rPr>
      </w:pPr>
      <w:r w:rsidRPr="008638FB">
        <w:rPr>
          <w:rFonts w:ascii="Arial" w:hAnsi="Arial" w:cs="Arial"/>
          <w:sz w:val="24"/>
          <w:szCs w:val="24"/>
        </w:rPr>
        <w:t>Lista de P</w:t>
      </w:r>
      <w:r w:rsidR="008F779E" w:rsidRPr="008638FB">
        <w:rPr>
          <w:rFonts w:ascii="Arial" w:hAnsi="Arial" w:cs="Arial"/>
          <w:sz w:val="24"/>
          <w:szCs w:val="24"/>
        </w:rPr>
        <w:t>r</w:t>
      </w:r>
      <w:r w:rsidRPr="008638FB">
        <w:rPr>
          <w:rFonts w:ascii="Arial" w:hAnsi="Arial" w:cs="Arial"/>
          <w:sz w:val="24"/>
          <w:szCs w:val="24"/>
        </w:rPr>
        <w:t>esença</w:t>
      </w:r>
    </w:p>
    <w:sectPr w:rsidR="0074341C" w:rsidRPr="008638FB" w:rsidSect="008F779E">
      <w:headerReference w:type="default" r:id="rId16"/>
      <w:footerReference w:type="default" r:id="rId17"/>
      <w:pgSz w:w="11906" w:h="16838"/>
      <w:pgMar w:top="1962" w:right="1134" w:bottom="1135" w:left="1134" w:header="0" w:footer="2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E05" w:rsidRDefault="006A2E05" w:rsidP="00C83CF1">
      <w:pPr>
        <w:spacing w:after="0" w:line="240" w:lineRule="auto"/>
      </w:pPr>
      <w:r>
        <w:separator/>
      </w:r>
    </w:p>
  </w:endnote>
  <w:endnote w:type="continuationSeparator" w:id="1">
    <w:p w:rsidR="006A2E05" w:rsidRDefault="006A2E05" w:rsidP="00C83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F7E" w:rsidRDefault="00BB2F7E" w:rsidP="007A1195">
    <w:pPr>
      <w:jc w:val="right"/>
    </w:pPr>
    <w:r>
      <w:rPr>
        <w:rFonts w:ascii="Times New Roman" w:eastAsia="Times New Roman" w:hAnsi="Times New Roman" w:cs="Times New Roman"/>
        <w:color w:val="000000"/>
        <w:sz w:val="24"/>
        <w:szCs w:val="24"/>
      </w:rPr>
      <w:t>‘</w:t>
    </w:r>
    <w:sdt>
      <w:sdtPr>
        <w:id w:val="250395305"/>
        <w:docPartObj>
          <w:docPartGallery w:val="Page Numbers (Top of Page)"/>
          <w:docPartUnique/>
        </w:docPartObj>
      </w:sdtPr>
      <w:sdtContent>
        <w:r>
          <w:t xml:space="preserve">Página </w:t>
        </w:r>
        <w:fldSimple w:instr=" PAGE ">
          <w:r w:rsidR="000E1014">
            <w:rPr>
              <w:noProof/>
            </w:rPr>
            <w:t>9</w:t>
          </w:r>
        </w:fldSimple>
        <w:r>
          <w:t xml:space="preserve"> de </w:t>
        </w:r>
        <w:fldSimple w:instr=" NUMPAGES  ">
          <w:r w:rsidR="000E1014">
            <w:rPr>
              <w:noProof/>
            </w:rPr>
            <w:t>14</w:t>
          </w:r>
        </w:fldSimple>
      </w:sdtContent>
    </w:sdt>
  </w:p>
  <w:p w:rsidR="00BB2F7E" w:rsidRDefault="00BB2F7E" w:rsidP="00C83CF1">
    <w:pPr>
      <w:pStyle w:val="normal0"/>
      <w:pBdr>
        <w:top w:val="nil"/>
        <w:left w:val="nil"/>
        <w:bottom w:val="nil"/>
        <w:right w:val="nil"/>
        <w:between w:val="nil"/>
      </w:pBdr>
      <w:tabs>
        <w:tab w:val="center" w:pos="4252"/>
        <w:tab w:val="right" w:pos="8504"/>
      </w:tabs>
      <w:spacing w:after="0" w:line="240" w:lineRule="auto"/>
      <w:jc w:val="center"/>
      <w:rPr>
        <w:rFonts w:ascii="Times New Roman" w:eastAsia="Times New Roman" w:hAnsi="Times New Roman" w:cs="Times New Roman"/>
        <w:color w:val="00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E05" w:rsidRDefault="006A2E05" w:rsidP="00C83CF1">
      <w:pPr>
        <w:spacing w:after="0" w:line="240" w:lineRule="auto"/>
      </w:pPr>
      <w:r>
        <w:separator/>
      </w:r>
    </w:p>
  </w:footnote>
  <w:footnote w:type="continuationSeparator" w:id="1">
    <w:p w:rsidR="006A2E05" w:rsidRDefault="006A2E05" w:rsidP="00C83C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F7E" w:rsidRDefault="00BB2F7E" w:rsidP="00C83CF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-789305</wp:posOffset>
          </wp:positionH>
          <wp:positionV relativeFrom="paragraph">
            <wp:posOffset>213995</wp:posOffset>
          </wp:positionV>
          <wp:extent cx="1371600" cy="972185"/>
          <wp:effectExtent l="1905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71600" cy="972185"/>
                  </a:xfrm>
                  <a:prstGeom prst="rect">
                    <a:avLst/>
                  </a:prstGeom>
                  <a:ln/>
                </pic:spPr>
              </pic:pic>
            </a:graphicData>
          </a:graphic>
        </wp:anchor>
      </w:drawing>
    </w:r>
  </w:p>
  <w:p w:rsidR="00BB2F7E" w:rsidRDefault="00BB2F7E" w:rsidP="00C83CF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CONSELHO MUNICIPAL DE SAÚDE - CMS</w:t>
    </w:r>
  </w:p>
  <w:p w:rsidR="00BB2F7E" w:rsidRDefault="00BB2F7E" w:rsidP="00C83CF1">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ITANHANDU/MG</w:t>
    </w:r>
  </w:p>
  <w:p w:rsidR="00BB2F7E" w:rsidRDefault="00BB2F7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C6FFD"/>
    <w:multiLevelType w:val="multilevel"/>
    <w:tmpl w:val="0036659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01F758E"/>
    <w:multiLevelType w:val="multilevel"/>
    <w:tmpl w:val="5782843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1124896"/>
    <w:multiLevelType w:val="multilevel"/>
    <w:tmpl w:val="DB8AE9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076E35"/>
    <w:multiLevelType w:val="multilevel"/>
    <w:tmpl w:val="63E490F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46082"/>
  </w:hdrShapeDefaults>
  <w:footnotePr>
    <w:footnote w:id="0"/>
    <w:footnote w:id="1"/>
  </w:footnotePr>
  <w:endnotePr>
    <w:endnote w:id="0"/>
    <w:endnote w:id="1"/>
  </w:endnotePr>
  <w:compat/>
  <w:rsids>
    <w:rsidRoot w:val="00C83CF1"/>
    <w:rsid w:val="0000084C"/>
    <w:rsid w:val="00011752"/>
    <w:rsid w:val="00012C34"/>
    <w:rsid w:val="00012ECD"/>
    <w:rsid w:val="000137B3"/>
    <w:rsid w:val="000140BB"/>
    <w:rsid w:val="00016823"/>
    <w:rsid w:val="00021A1F"/>
    <w:rsid w:val="00023474"/>
    <w:rsid w:val="0003163B"/>
    <w:rsid w:val="00046BC4"/>
    <w:rsid w:val="00054BD0"/>
    <w:rsid w:val="000737CA"/>
    <w:rsid w:val="00086135"/>
    <w:rsid w:val="000903DF"/>
    <w:rsid w:val="00092D6F"/>
    <w:rsid w:val="00093DDD"/>
    <w:rsid w:val="00096DB2"/>
    <w:rsid w:val="000A35F4"/>
    <w:rsid w:val="000A4C8C"/>
    <w:rsid w:val="000A633C"/>
    <w:rsid w:val="000E0179"/>
    <w:rsid w:val="000E1014"/>
    <w:rsid w:val="000F400F"/>
    <w:rsid w:val="000F66D1"/>
    <w:rsid w:val="00113B88"/>
    <w:rsid w:val="00143B64"/>
    <w:rsid w:val="00156EA7"/>
    <w:rsid w:val="00160AFA"/>
    <w:rsid w:val="00181750"/>
    <w:rsid w:val="001819B1"/>
    <w:rsid w:val="001828F8"/>
    <w:rsid w:val="00186D24"/>
    <w:rsid w:val="001A589E"/>
    <w:rsid w:val="001B41C3"/>
    <w:rsid w:val="001C1596"/>
    <w:rsid w:val="001D023D"/>
    <w:rsid w:val="001E34EE"/>
    <w:rsid w:val="001F09E5"/>
    <w:rsid w:val="001F653E"/>
    <w:rsid w:val="00203FA4"/>
    <w:rsid w:val="002043AF"/>
    <w:rsid w:val="00204A25"/>
    <w:rsid w:val="002319C4"/>
    <w:rsid w:val="00234F13"/>
    <w:rsid w:val="00261863"/>
    <w:rsid w:val="00262A93"/>
    <w:rsid w:val="00267EB3"/>
    <w:rsid w:val="002709F6"/>
    <w:rsid w:val="00273560"/>
    <w:rsid w:val="00282B5B"/>
    <w:rsid w:val="00285625"/>
    <w:rsid w:val="0028761A"/>
    <w:rsid w:val="002A00EB"/>
    <w:rsid w:val="002A2BBB"/>
    <w:rsid w:val="002A5362"/>
    <w:rsid w:val="002B200F"/>
    <w:rsid w:val="002C50FE"/>
    <w:rsid w:val="002C5928"/>
    <w:rsid w:val="002C59D2"/>
    <w:rsid w:val="002C5E4E"/>
    <w:rsid w:val="002D3E91"/>
    <w:rsid w:val="002E0D4C"/>
    <w:rsid w:val="002E3460"/>
    <w:rsid w:val="002E5371"/>
    <w:rsid w:val="002E7ACA"/>
    <w:rsid w:val="00300A68"/>
    <w:rsid w:val="003034F7"/>
    <w:rsid w:val="00313AD9"/>
    <w:rsid w:val="00320BD9"/>
    <w:rsid w:val="003256E7"/>
    <w:rsid w:val="0034559B"/>
    <w:rsid w:val="00345B04"/>
    <w:rsid w:val="00367E80"/>
    <w:rsid w:val="003705E1"/>
    <w:rsid w:val="00371CF9"/>
    <w:rsid w:val="00386C6D"/>
    <w:rsid w:val="00391F4E"/>
    <w:rsid w:val="003B0D69"/>
    <w:rsid w:val="003B132B"/>
    <w:rsid w:val="003B6285"/>
    <w:rsid w:val="003F19C0"/>
    <w:rsid w:val="00402802"/>
    <w:rsid w:val="004044BC"/>
    <w:rsid w:val="0040515A"/>
    <w:rsid w:val="004112C2"/>
    <w:rsid w:val="00434A50"/>
    <w:rsid w:val="00453E71"/>
    <w:rsid w:val="0045458C"/>
    <w:rsid w:val="00462897"/>
    <w:rsid w:val="0046663C"/>
    <w:rsid w:val="00467880"/>
    <w:rsid w:val="0049628D"/>
    <w:rsid w:val="00496EB3"/>
    <w:rsid w:val="004A10B0"/>
    <w:rsid w:val="004B0106"/>
    <w:rsid w:val="004B5770"/>
    <w:rsid w:val="004B74C7"/>
    <w:rsid w:val="004C2C35"/>
    <w:rsid w:val="004F05F0"/>
    <w:rsid w:val="005017A5"/>
    <w:rsid w:val="00502235"/>
    <w:rsid w:val="005044EE"/>
    <w:rsid w:val="005076B1"/>
    <w:rsid w:val="005111E0"/>
    <w:rsid w:val="00524BE5"/>
    <w:rsid w:val="0053226D"/>
    <w:rsid w:val="00541106"/>
    <w:rsid w:val="00541BD7"/>
    <w:rsid w:val="00573A57"/>
    <w:rsid w:val="005A71A6"/>
    <w:rsid w:val="005B0E1A"/>
    <w:rsid w:val="005B3673"/>
    <w:rsid w:val="005C47AD"/>
    <w:rsid w:val="005C5858"/>
    <w:rsid w:val="005D76EE"/>
    <w:rsid w:val="005F136B"/>
    <w:rsid w:val="005F2E4D"/>
    <w:rsid w:val="00603275"/>
    <w:rsid w:val="0061319F"/>
    <w:rsid w:val="00622449"/>
    <w:rsid w:val="00623963"/>
    <w:rsid w:val="006367A7"/>
    <w:rsid w:val="00641CB9"/>
    <w:rsid w:val="006626FF"/>
    <w:rsid w:val="00673638"/>
    <w:rsid w:val="00680200"/>
    <w:rsid w:val="00684BD6"/>
    <w:rsid w:val="006A1447"/>
    <w:rsid w:val="006A2E05"/>
    <w:rsid w:val="006C0FA8"/>
    <w:rsid w:val="006C260C"/>
    <w:rsid w:val="006C66B8"/>
    <w:rsid w:val="006D7254"/>
    <w:rsid w:val="006E4ED2"/>
    <w:rsid w:val="006E7268"/>
    <w:rsid w:val="006F14FD"/>
    <w:rsid w:val="006F1838"/>
    <w:rsid w:val="006F766D"/>
    <w:rsid w:val="00703CED"/>
    <w:rsid w:val="00717A66"/>
    <w:rsid w:val="00721578"/>
    <w:rsid w:val="007300CE"/>
    <w:rsid w:val="00730DCC"/>
    <w:rsid w:val="0074341C"/>
    <w:rsid w:val="0075115E"/>
    <w:rsid w:val="00751805"/>
    <w:rsid w:val="00756F3B"/>
    <w:rsid w:val="00756FBD"/>
    <w:rsid w:val="0075719D"/>
    <w:rsid w:val="00760872"/>
    <w:rsid w:val="007645A7"/>
    <w:rsid w:val="007646CB"/>
    <w:rsid w:val="0077549D"/>
    <w:rsid w:val="007A1195"/>
    <w:rsid w:val="007A6767"/>
    <w:rsid w:val="007A7451"/>
    <w:rsid w:val="007B31CF"/>
    <w:rsid w:val="007C47D0"/>
    <w:rsid w:val="007D50F4"/>
    <w:rsid w:val="007F379A"/>
    <w:rsid w:val="007F6C62"/>
    <w:rsid w:val="00812B96"/>
    <w:rsid w:val="00817A42"/>
    <w:rsid w:val="00832383"/>
    <w:rsid w:val="0083387F"/>
    <w:rsid w:val="00837CCE"/>
    <w:rsid w:val="00841C3B"/>
    <w:rsid w:val="00855A14"/>
    <w:rsid w:val="008630F7"/>
    <w:rsid w:val="008638FB"/>
    <w:rsid w:val="00865F1B"/>
    <w:rsid w:val="0089109E"/>
    <w:rsid w:val="00894C98"/>
    <w:rsid w:val="00895888"/>
    <w:rsid w:val="00897FAF"/>
    <w:rsid w:val="008A54C0"/>
    <w:rsid w:val="008B1B4F"/>
    <w:rsid w:val="008B6AE2"/>
    <w:rsid w:val="008D2B3B"/>
    <w:rsid w:val="008D554A"/>
    <w:rsid w:val="008E01BF"/>
    <w:rsid w:val="008F0055"/>
    <w:rsid w:val="008F0612"/>
    <w:rsid w:val="008F779E"/>
    <w:rsid w:val="00902DED"/>
    <w:rsid w:val="00902EA4"/>
    <w:rsid w:val="009139FB"/>
    <w:rsid w:val="00916BED"/>
    <w:rsid w:val="00922820"/>
    <w:rsid w:val="00937043"/>
    <w:rsid w:val="00943B8F"/>
    <w:rsid w:val="00951037"/>
    <w:rsid w:val="00966C41"/>
    <w:rsid w:val="00991DBA"/>
    <w:rsid w:val="00994839"/>
    <w:rsid w:val="009952E6"/>
    <w:rsid w:val="009A4DED"/>
    <w:rsid w:val="009D0D98"/>
    <w:rsid w:val="009D7972"/>
    <w:rsid w:val="009E54D5"/>
    <w:rsid w:val="009F0827"/>
    <w:rsid w:val="009F3B6A"/>
    <w:rsid w:val="00A053C4"/>
    <w:rsid w:val="00A107EA"/>
    <w:rsid w:val="00A13B2A"/>
    <w:rsid w:val="00A14962"/>
    <w:rsid w:val="00A14C16"/>
    <w:rsid w:val="00A3180B"/>
    <w:rsid w:val="00A65D91"/>
    <w:rsid w:val="00A66D0F"/>
    <w:rsid w:val="00A77B63"/>
    <w:rsid w:val="00A810FF"/>
    <w:rsid w:val="00A916E1"/>
    <w:rsid w:val="00AB5130"/>
    <w:rsid w:val="00AD5E55"/>
    <w:rsid w:val="00AF0960"/>
    <w:rsid w:val="00B176B4"/>
    <w:rsid w:val="00B209D9"/>
    <w:rsid w:val="00B22AF6"/>
    <w:rsid w:val="00B3472A"/>
    <w:rsid w:val="00B5778E"/>
    <w:rsid w:val="00B66FBF"/>
    <w:rsid w:val="00B72B92"/>
    <w:rsid w:val="00B8796E"/>
    <w:rsid w:val="00BB2F7E"/>
    <w:rsid w:val="00BC5E5D"/>
    <w:rsid w:val="00BD6A00"/>
    <w:rsid w:val="00BE11E5"/>
    <w:rsid w:val="00C174B7"/>
    <w:rsid w:val="00C21325"/>
    <w:rsid w:val="00C23BCB"/>
    <w:rsid w:val="00C458FE"/>
    <w:rsid w:val="00C46374"/>
    <w:rsid w:val="00C479FA"/>
    <w:rsid w:val="00C47D8F"/>
    <w:rsid w:val="00C602B2"/>
    <w:rsid w:val="00C637FD"/>
    <w:rsid w:val="00C7696F"/>
    <w:rsid w:val="00C80272"/>
    <w:rsid w:val="00C83CF1"/>
    <w:rsid w:val="00C93B22"/>
    <w:rsid w:val="00CA1059"/>
    <w:rsid w:val="00CA33FE"/>
    <w:rsid w:val="00CA3E52"/>
    <w:rsid w:val="00CA4499"/>
    <w:rsid w:val="00CB3CD3"/>
    <w:rsid w:val="00CC2EFE"/>
    <w:rsid w:val="00CC6CC6"/>
    <w:rsid w:val="00CD0493"/>
    <w:rsid w:val="00CD11DF"/>
    <w:rsid w:val="00CF45E1"/>
    <w:rsid w:val="00CF7377"/>
    <w:rsid w:val="00D14044"/>
    <w:rsid w:val="00D177E6"/>
    <w:rsid w:val="00D22D3C"/>
    <w:rsid w:val="00D27E73"/>
    <w:rsid w:val="00D4230D"/>
    <w:rsid w:val="00D43DAA"/>
    <w:rsid w:val="00D52818"/>
    <w:rsid w:val="00D541A0"/>
    <w:rsid w:val="00D56B7C"/>
    <w:rsid w:val="00D604F5"/>
    <w:rsid w:val="00D70398"/>
    <w:rsid w:val="00D91013"/>
    <w:rsid w:val="00D919FB"/>
    <w:rsid w:val="00D93B6F"/>
    <w:rsid w:val="00DA1A41"/>
    <w:rsid w:val="00DA32DD"/>
    <w:rsid w:val="00DC43D8"/>
    <w:rsid w:val="00DC4836"/>
    <w:rsid w:val="00DD0846"/>
    <w:rsid w:val="00DD0BBD"/>
    <w:rsid w:val="00DE26A8"/>
    <w:rsid w:val="00E53BFA"/>
    <w:rsid w:val="00E6445C"/>
    <w:rsid w:val="00E73D67"/>
    <w:rsid w:val="00E920BE"/>
    <w:rsid w:val="00E922A7"/>
    <w:rsid w:val="00EC0147"/>
    <w:rsid w:val="00ED0B59"/>
    <w:rsid w:val="00ED1D97"/>
    <w:rsid w:val="00ED4CC7"/>
    <w:rsid w:val="00ED6008"/>
    <w:rsid w:val="00EE5F0E"/>
    <w:rsid w:val="00EF6C42"/>
    <w:rsid w:val="00F00A31"/>
    <w:rsid w:val="00F048C2"/>
    <w:rsid w:val="00F0795C"/>
    <w:rsid w:val="00F15852"/>
    <w:rsid w:val="00F35EBB"/>
    <w:rsid w:val="00F72F9C"/>
    <w:rsid w:val="00F73749"/>
    <w:rsid w:val="00F858DC"/>
    <w:rsid w:val="00F874F8"/>
    <w:rsid w:val="00FA5F60"/>
    <w:rsid w:val="00FD0002"/>
    <w:rsid w:val="00FE0E16"/>
    <w:rsid w:val="00FE1CC1"/>
    <w:rsid w:val="00FF6C1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AD9"/>
    <w:rPr>
      <w:rFonts w:ascii="Calibri" w:eastAsia="Calibri" w:hAnsi="Calibri" w:cs="Calibri"/>
      <w:lang w:eastAsia="pt-BR"/>
    </w:rPr>
  </w:style>
  <w:style w:type="paragraph" w:styleId="Ttulo4">
    <w:name w:val="heading 4"/>
    <w:basedOn w:val="Normal"/>
    <w:next w:val="Normal"/>
    <w:link w:val="Ttulo4Char"/>
    <w:qFormat/>
    <w:rsid w:val="00313AD9"/>
    <w:pPr>
      <w:keepNext/>
      <w:spacing w:before="240" w:after="60" w:line="240" w:lineRule="auto"/>
      <w:outlineLvl w:val="3"/>
    </w:pPr>
    <w:rPr>
      <w:rFonts w:ascii="Times New Roman" w:eastAsia="Times New Roman" w:hAnsi="Times New Roman" w:cs="Times New Roman"/>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Char Char Char,Cabeçalho Char Char Char Char Char,Cabeçalho Char Char Char Char Char ,Cabeçalho Char Char Char Char Char Char Char,Cabeçalho1,Cabeçalho Char1,Cabeçalho Char Char Char Char1 Char"/>
    <w:basedOn w:val="Normal"/>
    <w:link w:val="CabealhoChar"/>
    <w:uiPriority w:val="99"/>
    <w:unhideWhenUsed/>
    <w:rsid w:val="00C83CF1"/>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CabealhoChar">
    <w:name w:val="Cabeçalho Char"/>
    <w:aliases w:val="Cabeçalho Char Char Char Char,Cabeçalho Char Char Char Char Char Char,Cabeçalho Char Char Char Char Char  Char,Cabeçalho Char Char Char Char Char Char Char Char,Cabeçalho1 Char,Cabeçalho Char1 Char,Cabeçalho Char Char Char Char1 Char Char"/>
    <w:basedOn w:val="Fontepargpadro"/>
    <w:link w:val="Cabealho"/>
    <w:uiPriority w:val="99"/>
    <w:rsid w:val="00C83CF1"/>
  </w:style>
  <w:style w:type="paragraph" w:styleId="Rodap">
    <w:name w:val="footer"/>
    <w:basedOn w:val="Normal"/>
    <w:link w:val="RodapChar"/>
    <w:uiPriority w:val="99"/>
    <w:unhideWhenUsed/>
    <w:rsid w:val="00C83CF1"/>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C83CF1"/>
  </w:style>
  <w:style w:type="paragraph" w:customStyle="1" w:styleId="normal0">
    <w:name w:val="normal"/>
    <w:rsid w:val="00C83CF1"/>
    <w:rPr>
      <w:rFonts w:ascii="Calibri" w:eastAsia="Calibri" w:hAnsi="Calibri" w:cs="Calibri"/>
      <w:lang w:eastAsia="pt-BR"/>
    </w:rPr>
  </w:style>
  <w:style w:type="character" w:customStyle="1" w:styleId="Ttulo4Char">
    <w:name w:val="Título 4 Char"/>
    <w:basedOn w:val="Fontepargpadro"/>
    <w:link w:val="Ttulo4"/>
    <w:rsid w:val="00313AD9"/>
    <w:rPr>
      <w:rFonts w:ascii="Times New Roman" w:eastAsia="Times New Roman" w:hAnsi="Times New Roman" w:cs="Times New Roman"/>
      <w:b/>
      <w:bCs/>
      <w:sz w:val="28"/>
      <w:szCs w:val="28"/>
    </w:rPr>
  </w:style>
  <w:style w:type="character" w:customStyle="1" w:styleId="hgkelc">
    <w:name w:val="hgkelc"/>
    <w:basedOn w:val="Fontepargpadro"/>
    <w:rsid w:val="00641CB9"/>
  </w:style>
  <w:style w:type="character" w:styleId="Hyperlink">
    <w:name w:val="Hyperlink"/>
    <w:basedOn w:val="Fontepargpadro"/>
    <w:uiPriority w:val="99"/>
    <w:unhideWhenUsed/>
    <w:rsid w:val="00E922A7"/>
    <w:rPr>
      <w:color w:val="0000FF" w:themeColor="hyperlink"/>
      <w:u w:val="single"/>
    </w:rPr>
  </w:style>
  <w:style w:type="character" w:customStyle="1" w:styleId="markedcontent">
    <w:name w:val="markedcontent"/>
    <w:basedOn w:val="Fontepargpadro"/>
    <w:rsid w:val="00092D6F"/>
  </w:style>
  <w:style w:type="paragraph" w:styleId="Textodebalo">
    <w:name w:val="Balloon Text"/>
    <w:basedOn w:val="Normal"/>
    <w:link w:val="TextodebaloChar"/>
    <w:uiPriority w:val="99"/>
    <w:semiHidden/>
    <w:unhideWhenUsed/>
    <w:rsid w:val="00300A6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0A68"/>
    <w:rPr>
      <w:rFonts w:ascii="Tahoma" w:eastAsia="Calibri" w:hAnsi="Tahoma" w:cs="Tahoma"/>
      <w:sz w:val="16"/>
      <w:szCs w:val="16"/>
      <w:lang w:eastAsia="pt-BR"/>
    </w:rPr>
  </w:style>
  <w:style w:type="paragraph" w:styleId="Corpodetexto">
    <w:name w:val="Body Text"/>
    <w:basedOn w:val="Normal"/>
    <w:link w:val="CorpodetextoChar"/>
    <w:uiPriority w:val="1"/>
    <w:qFormat/>
    <w:rsid w:val="0075115E"/>
    <w:pPr>
      <w:widowControl w:val="0"/>
      <w:autoSpaceDE w:val="0"/>
      <w:autoSpaceDN w:val="0"/>
      <w:spacing w:after="0" w:line="240" w:lineRule="auto"/>
      <w:ind w:left="118"/>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75115E"/>
    <w:rPr>
      <w:rFonts w:ascii="Arial MT" w:eastAsia="Arial MT" w:hAnsi="Arial MT" w:cs="Arial MT"/>
      <w:sz w:val="24"/>
      <w:szCs w:val="24"/>
      <w:lang w:val="pt-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BFC6F-D668-40D6-A6F3-A5208FFC4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1929</TotalTime>
  <Pages>14</Pages>
  <Words>3724</Words>
  <Characters>20114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dc:creator>
  <cp:lastModifiedBy>Luciana</cp:lastModifiedBy>
  <cp:revision>43</cp:revision>
  <cp:lastPrinted>2023-04-13T10:52:00Z</cp:lastPrinted>
  <dcterms:created xsi:type="dcterms:W3CDTF">2022-07-11T14:05:00Z</dcterms:created>
  <dcterms:modified xsi:type="dcterms:W3CDTF">2023-04-13T10:52:00Z</dcterms:modified>
</cp:coreProperties>
</file>